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A5C9" w14:textId="77777777" w:rsidR="00B3463A" w:rsidRPr="00B3463A" w:rsidRDefault="00B3463A" w:rsidP="00B3463A">
      <w:pPr>
        <w:bidi/>
      </w:pPr>
      <w:r w:rsidRPr="00B3463A">
        <w:rPr>
          <w:rtl/>
        </w:rPr>
        <w:t>اسم القانون</w:t>
      </w:r>
    </w:p>
    <w:p w14:paraId="6CC01A43" w14:textId="77777777" w:rsidR="00B3463A" w:rsidRPr="00B3463A" w:rsidRDefault="00B3463A" w:rsidP="00B3463A">
      <w:pPr>
        <w:bidi/>
      </w:pPr>
      <w:r w:rsidRPr="00B3463A">
        <w:t>    </w:t>
      </w:r>
      <w:hyperlink r:id="rId4" w:history="1">
        <w:r w:rsidRPr="00B3463A">
          <w:rPr>
            <w:rStyle w:val="Hyperlink"/>
          </w:rPr>
          <w:t> </w:t>
        </w:r>
      </w:hyperlink>
      <w:r w:rsidRPr="00B3463A">
        <w:rPr>
          <w:rtl/>
        </w:rPr>
        <w:t>المادة</w:t>
      </w:r>
      <w:r w:rsidRPr="00B3463A">
        <w:t xml:space="preserve"> (1</w:t>
      </w:r>
      <w:proofErr w:type="gramStart"/>
      <w:r w:rsidRPr="00B3463A">
        <w:t>) :</w:t>
      </w:r>
      <w:proofErr w:type="gramEnd"/>
    </w:p>
    <w:p w14:paraId="20BC5B20" w14:textId="77777777" w:rsidR="00B3463A" w:rsidRPr="00B3463A" w:rsidRDefault="00B3463A" w:rsidP="00B3463A">
      <w:pPr>
        <w:bidi/>
      </w:pPr>
      <w:r w:rsidRPr="00B3463A">
        <w:rPr>
          <w:rtl/>
        </w:rPr>
        <w:t xml:space="preserve">يسمى هذا القانون </w:t>
      </w:r>
      <w:proofErr w:type="gramStart"/>
      <w:r w:rsidRPr="00B3463A">
        <w:rPr>
          <w:rtl/>
        </w:rPr>
        <w:t>( قانون</w:t>
      </w:r>
      <w:proofErr w:type="gramEnd"/>
      <w:r w:rsidRPr="00B3463A">
        <w:rPr>
          <w:rtl/>
        </w:rPr>
        <w:t xml:space="preserve"> منع الجرائم لسنة 1954 ) ويعمل به بعد مرور شهر على نشره في الجريدة الرسمية</w:t>
      </w:r>
      <w:r w:rsidRPr="00B3463A">
        <w:t xml:space="preserve"> .</w:t>
      </w:r>
    </w:p>
    <w:p w14:paraId="7500ABEB" w14:textId="77777777" w:rsidR="00B3463A" w:rsidRPr="00B3463A" w:rsidRDefault="00B3463A" w:rsidP="00B3463A">
      <w:pPr>
        <w:bidi/>
      </w:pPr>
      <w:r w:rsidRPr="00B3463A">
        <w:pict w14:anchorId="70C005B9">
          <v:rect id="_x0000_i1127" style="width:0;height:22.5pt" o:hralign="center" o:hrstd="t" o:hr="t" fillcolor="#a0a0a0" stroked="f"/>
        </w:pict>
      </w:r>
    </w:p>
    <w:p w14:paraId="35D059A5" w14:textId="77777777" w:rsidR="00B3463A" w:rsidRPr="00B3463A" w:rsidRDefault="00B3463A" w:rsidP="00B3463A">
      <w:pPr>
        <w:bidi/>
      </w:pPr>
      <w:r w:rsidRPr="00B3463A">
        <w:rPr>
          <w:rtl/>
        </w:rPr>
        <w:t>المتصرف</w:t>
      </w:r>
    </w:p>
    <w:p w14:paraId="150BF1C6" w14:textId="77777777" w:rsidR="00B3463A" w:rsidRPr="00B3463A" w:rsidRDefault="00B3463A" w:rsidP="00B3463A">
      <w:pPr>
        <w:bidi/>
      </w:pPr>
      <w:r w:rsidRPr="00B3463A">
        <w:t>    </w:t>
      </w:r>
      <w:hyperlink r:id="rId5" w:history="1">
        <w:r w:rsidRPr="00B3463A">
          <w:rPr>
            <w:rStyle w:val="Hyperlink"/>
          </w:rPr>
          <w:t> </w:t>
        </w:r>
      </w:hyperlink>
      <w:r w:rsidRPr="00B3463A">
        <w:rPr>
          <w:rtl/>
        </w:rPr>
        <w:t>المادة</w:t>
      </w:r>
      <w:r w:rsidRPr="00B3463A">
        <w:t xml:space="preserve"> (2</w:t>
      </w:r>
      <w:proofErr w:type="gramStart"/>
      <w:r w:rsidRPr="00B3463A">
        <w:t>) :</w:t>
      </w:r>
      <w:proofErr w:type="gramEnd"/>
    </w:p>
    <w:p w14:paraId="064702D0" w14:textId="77777777" w:rsidR="00B3463A" w:rsidRPr="00B3463A" w:rsidRDefault="00B3463A" w:rsidP="00B3463A">
      <w:pPr>
        <w:bidi/>
      </w:pPr>
      <w:r w:rsidRPr="00B3463A">
        <w:rPr>
          <w:rtl/>
        </w:rPr>
        <w:t xml:space="preserve">تشمل لفظة </w:t>
      </w:r>
      <w:proofErr w:type="gramStart"/>
      <w:r w:rsidRPr="00B3463A">
        <w:rPr>
          <w:rtl/>
        </w:rPr>
        <w:t>( المحافظ</w:t>
      </w:r>
      <w:proofErr w:type="gramEnd"/>
      <w:r w:rsidRPr="00B3463A">
        <w:rPr>
          <w:rtl/>
        </w:rPr>
        <w:t xml:space="preserve"> ) محافظ العاصمة</w:t>
      </w:r>
      <w:r w:rsidRPr="00B3463A">
        <w:t xml:space="preserve"> .</w:t>
      </w:r>
    </w:p>
    <w:p w14:paraId="6D439CC8" w14:textId="77777777" w:rsidR="00B3463A" w:rsidRPr="00B3463A" w:rsidRDefault="00B3463A" w:rsidP="00B3463A">
      <w:pPr>
        <w:bidi/>
      </w:pPr>
      <w:r w:rsidRPr="00B3463A">
        <w:pict w14:anchorId="11A879EE">
          <v:rect id="_x0000_i1128" style="width:0;height:22.5pt" o:hralign="center" o:hrstd="t" o:hr="t" fillcolor="#a0a0a0" stroked="f"/>
        </w:pict>
      </w:r>
    </w:p>
    <w:p w14:paraId="55E29FD6" w14:textId="77777777" w:rsidR="00B3463A" w:rsidRPr="00B3463A" w:rsidRDefault="00B3463A" w:rsidP="00B3463A">
      <w:pPr>
        <w:bidi/>
      </w:pPr>
      <w:r w:rsidRPr="00B3463A">
        <w:rPr>
          <w:rtl/>
        </w:rPr>
        <w:t>ربط الشخص بتعهد او كفالة</w:t>
      </w:r>
    </w:p>
    <w:p w14:paraId="721AC641" w14:textId="77777777" w:rsidR="00B3463A" w:rsidRPr="00B3463A" w:rsidRDefault="00B3463A" w:rsidP="00B3463A">
      <w:pPr>
        <w:bidi/>
      </w:pPr>
      <w:r w:rsidRPr="00B3463A">
        <w:t>    </w:t>
      </w:r>
      <w:hyperlink r:id="rId6" w:history="1">
        <w:r w:rsidRPr="00B3463A">
          <w:rPr>
            <w:rStyle w:val="Hyperlink"/>
          </w:rPr>
          <w:t> </w:t>
        </w:r>
      </w:hyperlink>
      <w:r w:rsidRPr="00B3463A">
        <w:rPr>
          <w:rtl/>
        </w:rPr>
        <w:t>المادة</w:t>
      </w:r>
      <w:r w:rsidRPr="00B3463A">
        <w:t xml:space="preserve"> (3</w:t>
      </w:r>
      <w:proofErr w:type="gramStart"/>
      <w:r w:rsidRPr="00B3463A">
        <w:t>) :</w:t>
      </w:r>
      <w:proofErr w:type="gramEnd"/>
    </w:p>
    <w:p w14:paraId="0834B2F0" w14:textId="77777777" w:rsidR="00B3463A" w:rsidRPr="00B3463A" w:rsidRDefault="00B3463A" w:rsidP="00B3463A">
      <w:pPr>
        <w:bidi/>
      </w:pPr>
      <w:r w:rsidRPr="00B3463A">
        <w:rPr>
          <w:rtl/>
        </w:rPr>
        <w:t xml:space="preserve">اذا اتصل بالمحافظ او كان لديه ما يحمله على الاعتقاد بوجود شخص في منطقة اختصاصه ينتسب لاي صنف من الاصناف المذكورة ادناه </w:t>
      </w:r>
      <w:proofErr w:type="spellStart"/>
      <w:r w:rsidRPr="00B3463A">
        <w:rPr>
          <w:rtl/>
        </w:rPr>
        <w:t>وراى</w:t>
      </w:r>
      <w:proofErr w:type="spellEnd"/>
      <w:r w:rsidRPr="00B3463A">
        <w:rPr>
          <w:rtl/>
        </w:rPr>
        <w:t xml:space="preserve"> ان هنالك اسبابا كافية لاتخاذ الاجراءات فيجوز له ان يصدر الى الشخص المذكور مذكرة حضور بالصيغة المدرجة في الذيل الاول لهذا القانون ، يكلفه فيها بالحضور امامه ليبين اذا كان لديه اسباب تمنع من ربطه بتعهد، اما بكفالة كفلاء واما بدون ذلك، حسب الصيغة المدرجة في الذيل الثاني لهذا القانون يتعهد فيه بان يكون حسن السيرة خلال المدة التي يستصوب المحافظ تحديدها على ان لا تتجاوز سنة واحدة</w:t>
      </w:r>
      <w:r w:rsidRPr="00B3463A">
        <w:t>.</w:t>
      </w:r>
      <w:r w:rsidRPr="00B3463A">
        <w:br/>
        <w:t xml:space="preserve">1. </w:t>
      </w:r>
      <w:r w:rsidRPr="00B3463A">
        <w:rPr>
          <w:rtl/>
        </w:rPr>
        <w:t>كل من وجد في مكان عام او خاص في ظروف تقنع المتصرف بانه كان على وشك ارتكاب اي جرم او المساعدة على ارتكابه</w:t>
      </w:r>
      <w:r w:rsidRPr="00B3463A">
        <w:t>.</w:t>
      </w:r>
    </w:p>
    <w:p w14:paraId="68C15676" w14:textId="77777777" w:rsidR="00B3463A" w:rsidRPr="00B3463A" w:rsidRDefault="00B3463A" w:rsidP="00B3463A">
      <w:pPr>
        <w:bidi/>
      </w:pPr>
      <w:r w:rsidRPr="00B3463A">
        <w:t xml:space="preserve">2. </w:t>
      </w:r>
      <w:r w:rsidRPr="00B3463A">
        <w:rPr>
          <w:rtl/>
        </w:rPr>
        <w:t xml:space="preserve">كل من اعتاد اللصوصية او السرقة او حيازة الاموال المسروقة او اعتاد حماية اللصوص او ايواءهم او المساعدة على اخفاء الاموال المسروقة او التصرف </w:t>
      </w:r>
      <w:proofErr w:type="gramStart"/>
      <w:r w:rsidRPr="00B3463A">
        <w:rPr>
          <w:rtl/>
        </w:rPr>
        <w:t>فيها</w:t>
      </w:r>
      <w:r w:rsidRPr="00B3463A">
        <w:t xml:space="preserve"> .</w:t>
      </w:r>
      <w:proofErr w:type="gramEnd"/>
    </w:p>
    <w:p w14:paraId="5C1ECC53" w14:textId="77777777" w:rsidR="00B3463A" w:rsidRPr="00B3463A" w:rsidRDefault="00B3463A" w:rsidP="00B3463A">
      <w:pPr>
        <w:bidi/>
      </w:pPr>
      <w:r w:rsidRPr="00B3463A">
        <w:t xml:space="preserve">3. </w:t>
      </w:r>
      <w:r w:rsidRPr="00B3463A">
        <w:rPr>
          <w:rtl/>
        </w:rPr>
        <w:t xml:space="preserve">كل من كان في حالة تجعل وجوده طليقاً بلا كفالة خطراً على </w:t>
      </w:r>
      <w:proofErr w:type="gramStart"/>
      <w:r w:rsidRPr="00B3463A">
        <w:rPr>
          <w:rtl/>
        </w:rPr>
        <w:t>الناس</w:t>
      </w:r>
      <w:r w:rsidRPr="00B3463A">
        <w:t xml:space="preserve"> .</w:t>
      </w:r>
      <w:proofErr w:type="gramEnd"/>
    </w:p>
    <w:p w14:paraId="249175BA" w14:textId="77777777" w:rsidR="00B3463A" w:rsidRPr="00B3463A" w:rsidRDefault="00B3463A" w:rsidP="00B3463A">
      <w:pPr>
        <w:bidi/>
      </w:pPr>
      <w:r w:rsidRPr="00B3463A">
        <w:pict w14:anchorId="075A4C59">
          <v:rect id="_x0000_i1129" style="width:0;height:22.5pt" o:hralign="center" o:hrstd="t" o:hr="t" fillcolor="#a0a0a0" stroked="f"/>
        </w:pict>
      </w:r>
    </w:p>
    <w:p w14:paraId="7B5E37C9" w14:textId="77777777" w:rsidR="00B3463A" w:rsidRPr="00B3463A" w:rsidRDefault="00B3463A" w:rsidP="00B3463A">
      <w:pPr>
        <w:bidi/>
      </w:pPr>
      <w:r w:rsidRPr="00B3463A">
        <w:rPr>
          <w:rtl/>
        </w:rPr>
        <w:t>القبض على المشتبه به</w:t>
      </w:r>
    </w:p>
    <w:p w14:paraId="688F0457" w14:textId="77777777" w:rsidR="00B3463A" w:rsidRPr="00B3463A" w:rsidRDefault="00B3463A" w:rsidP="00B3463A">
      <w:pPr>
        <w:bidi/>
      </w:pPr>
      <w:r w:rsidRPr="00B3463A">
        <w:t>    </w:t>
      </w:r>
      <w:hyperlink r:id="rId7" w:history="1">
        <w:r w:rsidRPr="00B3463A">
          <w:rPr>
            <w:rStyle w:val="Hyperlink"/>
          </w:rPr>
          <w:t> </w:t>
        </w:r>
      </w:hyperlink>
      <w:r w:rsidRPr="00B3463A">
        <w:rPr>
          <w:rtl/>
        </w:rPr>
        <w:t>المادة</w:t>
      </w:r>
      <w:r w:rsidRPr="00B3463A">
        <w:t xml:space="preserve"> (4</w:t>
      </w:r>
      <w:proofErr w:type="gramStart"/>
      <w:r w:rsidRPr="00B3463A">
        <w:t>) :</w:t>
      </w:r>
      <w:proofErr w:type="gramEnd"/>
    </w:p>
    <w:p w14:paraId="51A67437" w14:textId="77777777" w:rsidR="00B3463A" w:rsidRPr="00B3463A" w:rsidRDefault="00B3463A" w:rsidP="00B3463A">
      <w:pPr>
        <w:bidi/>
      </w:pPr>
      <w:proofErr w:type="gramStart"/>
      <w:r w:rsidRPr="00B3463A">
        <w:rPr>
          <w:rtl/>
        </w:rPr>
        <w:t>اذا</w:t>
      </w:r>
      <w:proofErr w:type="gramEnd"/>
      <w:r w:rsidRPr="00B3463A">
        <w:rPr>
          <w:rtl/>
        </w:rPr>
        <w:t xml:space="preserve"> بلغ اي شخص من المذكورين في المادة الثالثة مذكرة للحضور امام المحافظ ولم يمثل امامه خلال مدة معقولة فيجوز للمحافظ ان يصدر مذكرة للقبض على ذلك الشخص على ان تجري محاكمته خلال اسبوع من تاريخ القاء القبض عليه</w:t>
      </w:r>
      <w:r w:rsidRPr="00B3463A">
        <w:t>.</w:t>
      </w:r>
    </w:p>
    <w:p w14:paraId="79C5506C" w14:textId="77777777" w:rsidR="00B3463A" w:rsidRPr="00B3463A" w:rsidRDefault="00B3463A" w:rsidP="00B3463A">
      <w:pPr>
        <w:bidi/>
      </w:pPr>
      <w:r w:rsidRPr="00B3463A">
        <w:pict w14:anchorId="2E2F9E3E">
          <v:rect id="_x0000_i1130" style="width:0;height:22.5pt" o:hralign="center" o:hrstd="t" o:hr="t" fillcolor="#a0a0a0" stroked="f"/>
        </w:pict>
      </w:r>
    </w:p>
    <w:p w14:paraId="21AB3566" w14:textId="77777777" w:rsidR="00B3463A" w:rsidRPr="00B3463A" w:rsidRDefault="00B3463A" w:rsidP="00B3463A">
      <w:pPr>
        <w:bidi/>
      </w:pPr>
      <w:r w:rsidRPr="00B3463A">
        <w:rPr>
          <w:rtl/>
        </w:rPr>
        <w:t>التحقيق في صحة الاخبار</w:t>
      </w:r>
    </w:p>
    <w:p w14:paraId="402C4EC4" w14:textId="77777777" w:rsidR="00B3463A" w:rsidRPr="00B3463A" w:rsidRDefault="00B3463A" w:rsidP="00B3463A">
      <w:pPr>
        <w:bidi/>
      </w:pPr>
      <w:r w:rsidRPr="00B3463A">
        <w:t>    </w:t>
      </w:r>
      <w:hyperlink r:id="rId8" w:history="1">
        <w:r w:rsidRPr="00B3463A">
          <w:rPr>
            <w:rStyle w:val="Hyperlink"/>
          </w:rPr>
          <w:t> </w:t>
        </w:r>
      </w:hyperlink>
      <w:r w:rsidRPr="00B3463A">
        <w:rPr>
          <w:rtl/>
        </w:rPr>
        <w:t>المادة</w:t>
      </w:r>
      <w:r w:rsidRPr="00B3463A">
        <w:t xml:space="preserve"> (5</w:t>
      </w:r>
      <w:proofErr w:type="gramStart"/>
      <w:r w:rsidRPr="00B3463A">
        <w:t>) :</w:t>
      </w:r>
      <w:proofErr w:type="gramEnd"/>
    </w:p>
    <w:p w14:paraId="7ED67E54" w14:textId="77777777" w:rsidR="00B3463A" w:rsidRPr="00B3463A" w:rsidRDefault="00B3463A" w:rsidP="00B3463A">
      <w:pPr>
        <w:bidi/>
      </w:pPr>
      <w:r w:rsidRPr="00B3463A">
        <w:t xml:space="preserve">1. </w:t>
      </w:r>
      <w:r w:rsidRPr="00B3463A">
        <w:rPr>
          <w:rtl/>
        </w:rPr>
        <w:t>لدى حضور او احضار شخص امام المحافظ يشرع بالتحقيق في صحة الاخبار الذي اتخذت الاجراءات بالاستناد اليه ويسمع اية بينات اخرى يرى ضرورة لسماعها</w:t>
      </w:r>
      <w:r w:rsidRPr="00B3463A">
        <w:t>.</w:t>
      </w:r>
    </w:p>
    <w:p w14:paraId="05B96783" w14:textId="77777777" w:rsidR="00B3463A" w:rsidRPr="00B3463A" w:rsidRDefault="00B3463A" w:rsidP="00B3463A">
      <w:pPr>
        <w:bidi/>
      </w:pPr>
      <w:r w:rsidRPr="00B3463A">
        <w:lastRenderedPageBreak/>
        <w:t xml:space="preserve">2. </w:t>
      </w:r>
      <w:r w:rsidRPr="00B3463A">
        <w:rPr>
          <w:rtl/>
        </w:rPr>
        <w:t xml:space="preserve">اذا ظهر للمحافظ بعد التحقيق ان هنالك اسبابا كافية تدعوه لتكليف ذلك الشخص ان يقدم تعهداً يصدر قراراً بذلك على شريطة ان لا يختلف هذا التعهد عن الموضوع المذكور في مذكرة الحضور او القبض وان لا يزيد مقداره او مدته عن المبلغ او المدة المذكورين في اي </w:t>
      </w:r>
      <w:proofErr w:type="gramStart"/>
      <w:r w:rsidRPr="00B3463A">
        <w:rPr>
          <w:rtl/>
        </w:rPr>
        <w:t>منهما</w:t>
      </w:r>
      <w:r w:rsidRPr="00B3463A">
        <w:t xml:space="preserve"> .</w:t>
      </w:r>
      <w:proofErr w:type="gramEnd"/>
    </w:p>
    <w:p w14:paraId="34C4BDF8" w14:textId="77777777" w:rsidR="00B3463A" w:rsidRPr="00B3463A" w:rsidRDefault="00B3463A" w:rsidP="00B3463A">
      <w:pPr>
        <w:bidi/>
      </w:pPr>
      <w:r w:rsidRPr="00B3463A">
        <w:t xml:space="preserve">3. </w:t>
      </w:r>
      <w:r w:rsidRPr="00B3463A">
        <w:rPr>
          <w:rtl/>
        </w:rPr>
        <w:t xml:space="preserve">اذا لم ير المحافظ بعد التحقيق ان هنالك ضرورة لتكليف ذلك الشخص ان يقدم تعهداً فيدون شرحاً بذلك في الضبط ويفرج عنه ان كان موقوفاً </w:t>
      </w:r>
      <w:proofErr w:type="spellStart"/>
      <w:r w:rsidRPr="00B3463A">
        <w:rPr>
          <w:rtl/>
        </w:rPr>
        <w:t>لاجل</w:t>
      </w:r>
      <w:proofErr w:type="spellEnd"/>
      <w:r w:rsidRPr="00B3463A">
        <w:rPr>
          <w:rtl/>
        </w:rPr>
        <w:t xml:space="preserve"> التحقيق فقط</w:t>
      </w:r>
      <w:r w:rsidRPr="00B3463A">
        <w:t>.</w:t>
      </w:r>
    </w:p>
    <w:p w14:paraId="7AB8A177" w14:textId="77777777" w:rsidR="00B3463A" w:rsidRPr="00B3463A" w:rsidRDefault="00B3463A" w:rsidP="00B3463A">
      <w:pPr>
        <w:bidi/>
      </w:pPr>
      <w:r w:rsidRPr="00B3463A">
        <w:t xml:space="preserve">4. </w:t>
      </w:r>
      <w:r w:rsidRPr="00B3463A">
        <w:rPr>
          <w:rtl/>
        </w:rPr>
        <w:t xml:space="preserve">تتبع في الاجراءات التي تجري بمقتضى هذا القانون فيما يتعلق </w:t>
      </w:r>
      <w:proofErr w:type="spellStart"/>
      <w:r w:rsidRPr="00B3463A">
        <w:rPr>
          <w:rtl/>
        </w:rPr>
        <w:t>باخذ</w:t>
      </w:r>
      <w:proofErr w:type="spellEnd"/>
      <w:r w:rsidRPr="00B3463A">
        <w:rPr>
          <w:rtl/>
        </w:rPr>
        <w:t xml:space="preserve"> الشهادة بعد اليمين واستجواب الشهود ومناقشتهم وحضور المحامين وتبليغ الاوامر ومذكرات الحضور وسائر المستندات والاعتراض على الاحكام وتنفيذ القرارات، الاصول نفسها المتبعة في الاجراءات الجزائية لدى المحاكم البدائية ويشترط في </w:t>
      </w:r>
      <w:proofErr w:type="gramStart"/>
      <w:r w:rsidRPr="00B3463A">
        <w:rPr>
          <w:rtl/>
        </w:rPr>
        <w:t>ذلك</w:t>
      </w:r>
      <w:r w:rsidRPr="00B3463A">
        <w:t xml:space="preserve"> :</w:t>
      </w:r>
      <w:proofErr w:type="gramEnd"/>
      <w:r w:rsidRPr="00B3463A">
        <w:br/>
      </w:r>
      <w:r w:rsidRPr="00B3463A">
        <w:rPr>
          <w:rtl/>
        </w:rPr>
        <w:t>أ . ان لا توجه تهمة تختلف عن التهمة المذكورة في الاخبار المشار اليه في مذكرة الحضور</w:t>
      </w:r>
      <w:r w:rsidRPr="00B3463A">
        <w:t>.</w:t>
      </w:r>
      <w:r w:rsidRPr="00B3463A">
        <w:br/>
      </w:r>
      <w:r w:rsidRPr="00B3463A">
        <w:rPr>
          <w:rtl/>
        </w:rPr>
        <w:t xml:space="preserve">ب. ليس من الضروري في الاجراءات التي تتخذ بمقتضى هذا القانون </w:t>
      </w:r>
      <w:proofErr w:type="spellStart"/>
      <w:r w:rsidRPr="00B3463A">
        <w:rPr>
          <w:rtl/>
        </w:rPr>
        <w:t>باثبات</w:t>
      </w:r>
      <w:proofErr w:type="spellEnd"/>
      <w:r w:rsidRPr="00B3463A">
        <w:rPr>
          <w:rtl/>
        </w:rPr>
        <w:t xml:space="preserve"> ان المتهم ارتكب فعلاً معيناً او افعالا معينة</w:t>
      </w:r>
      <w:r w:rsidRPr="00B3463A">
        <w:t>.</w:t>
      </w:r>
      <w:r w:rsidRPr="00B3463A">
        <w:br/>
      </w:r>
      <w:r w:rsidRPr="00B3463A">
        <w:rPr>
          <w:rtl/>
        </w:rPr>
        <w:t xml:space="preserve">ج. ان لا يزيد التعهد </w:t>
      </w:r>
      <w:proofErr w:type="spellStart"/>
      <w:r w:rsidRPr="00B3463A">
        <w:rPr>
          <w:rtl/>
        </w:rPr>
        <w:t>بالزامه</w:t>
      </w:r>
      <w:proofErr w:type="spellEnd"/>
      <w:r w:rsidRPr="00B3463A">
        <w:rPr>
          <w:rtl/>
        </w:rPr>
        <w:t xml:space="preserve"> على المحافظة على الامن او الامتناع عن القيام </w:t>
      </w:r>
      <w:proofErr w:type="spellStart"/>
      <w:r w:rsidRPr="00B3463A">
        <w:rPr>
          <w:rtl/>
        </w:rPr>
        <w:t>بافعال</w:t>
      </w:r>
      <w:proofErr w:type="spellEnd"/>
      <w:r w:rsidRPr="00B3463A">
        <w:rPr>
          <w:rtl/>
        </w:rPr>
        <w:t xml:space="preserve"> من شانها ان تكدر صفو </w:t>
      </w:r>
      <w:proofErr w:type="spellStart"/>
      <w:r w:rsidRPr="00B3463A">
        <w:rPr>
          <w:rtl/>
        </w:rPr>
        <w:t>الطمانينة</w:t>
      </w:r>
      <w:proofErr w:type="spellEnd"/>
      <w:r w:rsidRPr="00B3463A">
        <w:rPr>
          <w:rtl/>
        </w:rPr>
        <w:t xml:space="preserve"> العامة او ان يكون حسن السيرة</w:t>
      </w:r>
      <w:r w:rsidRPr="00B3463A">
        <w:t>.</w:t>
      </w:r>
    </w:p>
    <w:p w14:paraId="18175249" w14:textId="77777777" w:rsidR="00B3463A" w:rsidRPr="00B3463A" w:rsidRDefault="00B3463A" w:rsidP="00B3463A">
      <w:pPr>
        <w:bidi/>
      </w:pPr>
      <w:r w:rsidRPr="00B3463A">
        <w:pict w14:anchorId="73D674EE">
          <v:rect id="_x0000_i1131" style="width:0;height:22.5pt" o:hralign="center" o:hrstd="t" o:hr="t" fillcolor="#a0a0a0" stroked="f"/>
        </w:pict>
      </w:r>
    </w:p>
    <w:p w14:paraId="51BC7E54" w14:textId="77777777" w:rsidR="00B3463A" w:rsidRPr="00B3463A" w:rsidRDefault="00B3463A" w:rsidP="00B3463A">
      <w:pPr>
        <w:bidi/>
      </w:pPr>
      <w:r w:rsidRPr="00B3463A">
        <w:rPr>
          <w:rtl/>
        </w:rPr>
        <w:t>ثبوت ارتكاب جرم</w:t>
      </w:r>
    </w:p>
    <w:p w14:paraId="4747451E" w14:textId="77777777" w:rsidR="00B3463A" w:rsidRPr="00B3463A" w:rsidRDefault="00B3463A" w:rsidP="00B3463A">
      <w:pPr>
        <w:bidi/>
      </w:pPr>
      <w:r w:rsidRPr="00B3463A">
        <w:t>    </w:t>
      </w:r>
      <w:hyperlink r:id="rId9" w:history="1">
        <w:r w:rsidRPr="00B3463A">
          <w:rPr>
            <w:rStyle w:val="Hyperlink"/>
          </w:rPr>
          <w:t> </w:t>
        </w:r>
      </w:hyperlink>
      <w:r w:rsidRPr="00B3463A">
        <w:rPr>
          <w:rtl/>
        </w:rPr>
        <w:t>المادة</w:t>
      </w:r>
      <w:r w:rsidRPr="00B3463A">
        <w:t xml:space="preserve"> (6</w:t>
      </w:r>
      <w:proofErr w:type="gramStart"/>
      <w:r w:rsidRPr="00B3463A">
        <w:t>) :</w:t>
      </w:r>
      <w:proofErr w:type="gramEnd"/>
    </w:p>
    <w:p w14:paraId="14335942" w14:textId="77777777" w:rsidR="00B3463A" w:rsidRPr="00B3463A" w:rsidRDefault="00B3463A" w:rsidP="00B3463A">
      <w:pPr>
        <w:bidi/>
      </w:pPr>
      <w:r w:rsidRPr="00B3463A">
        <w:rPr>
          <w:rtl/>
        </w:rPr>
        <w:t xml:space="preserve">اذا اعطى شخص تعهداً بصفته اصيلا او كفيلاً وفاقاً لقرار المحافظ وكان قد اشترط عليه فيه ان يحافظ على الامن او ان يمتنع عن القيام </w:t>
      </w:r>
      <w:proofErr w:type="spellStart"/>
      <w:r w:rsidRPr="00B3463A">
        <w:rPr>
          <w:rtl/>
        </w:rPr>
        <w:t>بافعال</w:t>
      </w:r>
      <w:proofErr w:type="spellEnd"/>
      <w:r w:rsidRPr="00B3463A">
        <w:rPr>
          <w:rtl/>
        </w:rPr>
        <w:t xml:space="preserve"> من شانها ان تكدر صفو </w:t>
      </w:r>
      <w:proofErr w:type="spellStart"/>
      <w:r w:rsidRPr="00B3463A">
        <w:rPr>
          <w:rtl/>
        </w:rPr>
        <w:t>الطمانينة</w:t>
      </w:r>
      <w:proofErr w:type="spellEnd"/>
      <w:r w:rsidRPr="00B3463A">
        <w:rPr>
          <w:rtl/>
        </w:rPr>
        <w:t xml:space="preserve"> العامة او ان يلتزم السيرة الحسنة فيجوز للمحافظ اذا ما ثبتت ادانة الشخص المكفول بارتكاب جرم يعتبر بحكم القانون اخلالا بشروط التعهد ان يقرر مصادرة مبلغ التعهد او ان يكلف المكفول او الكفلاء او اي منهم ان يدفع المبلغ الذي تعهد به ، ويعتبر القرار الذي اصدره بهذا </w:t>
      </w:r>
      <w:proofErr w:type="spellStart"/>
      <w:r w:rsidRPr="00B3463A">
        <w:rPr>
          <w:rtl/>
        </w:rPr>
        <w:t>الشان</w:t>
      </w:r>
      <w:proofErr w:type="spellEnd"/>
      <w:r w:rsidRPr="00B3463A">
        <w:rPr>
          <w:rtl/>
        </w:rPr>
        <w:t xml:space="preserve"> نهائياً وينفذ وفق القانون المرعي الاجراء اذ ذاك بشان تنفيذ الاحكام الحقوقية</w:t>
      </w:r>
      <w:r w:rsidRPr="00B3463A">
        <w:t xml:space="preserve"> .</w:t>
      </w:r>
    </w:p>
    <w:p w14:paraId="10F3E5C9" w14:textId="77777777" w:rsidR="00B3463A" w:rsidRPr="00B3463A" w:rsidRDefault="00B3463A" w:rsidP="00B3463A">
      <w:pPr>
        <w:bidi/>
      </w:pPr>
      <w:r w:rsidRPr="00B3463A">
        <w:pict w14:anchorId="0550C873">
          <v:rect id="_x0000_i1132" style="width:0;height:22.5pt" o:hralign="center" o:hrstd="t" o:hr="t" fillcolor="#a0a0a0" stroked="f"/>
        </w:pict>
      </w:r>
    </w:p>
    <w:p w14:paraId="77C31B52" w14:textId="77777777" w:rsidR="00B3463A" w:rsidRPr="00B3463A" w:rsidRDefault="00B3463A" w:rsidP="00B3463A">
      <w:pPr>
        <w:bidi/>
      </w:pPr>
      <w:r w:rsidRPr="00B3463A">
        <w:rPr>
          <w:rtl/>
        </w:rPr>
        <w:t>رفض قبول الكفيل</w:t>
      </w:r>
    </w:p>
    <w:p w14:paraId="12FC07B0" w14:textId="77777777" w:rsidR="00B3463A" w:rsidRPr="00B3463A" w:rsidRDefault="00B3463A" w:rsidP="00B3463A">
      <w:pPr>
        <w:bidi/>
      </w:pPr>
      <w:r w:rsidRPr="00B3463A">
        <w:t>    </w:t>
      </w:r>
      <w:hyperlink r:id="rId10" w:history="1">
        <w:r w:rsidRPr="00B3463A">
          <w:rPr>
            <w:rStyle w:val="Hyperlink"/>
          </w:rPr>
          <w:t> </w:t>
        </w:r>
      </w:hyperlink>
      <w:r w:rsidRPr="00B3463A">
        <w:rPr>
          <w:rtl/>
        </w:rPr>
        <w:t>المادة</w:t>
      </w:r>
      <w:r w:rsidRPr="00B3463A">
        <w:t xml:space="preserve"> (7</w:t>
      </w:r>
      <w:proofErr w:type="gramStart"/>
      <w:r w:rsidRPr="00B3463A">
        <w:t>) :</w:t>
      </w:r>
      <w:proofErr w:type="gramEnd"/>
    </w:p>
    <w:p w14:paraId="69BF97D1" w14:textId="77777777" w:rsidR="00B3463A" w:rsidRPr="00B3463A" w:rsidRDefault="00B3463A" w:rsidP="00B3463A">
      <w:pPr>
        <w:bidi/>
      </w:pPr>
      <w:r w:rsidRPr="00B3463A">
        <w:rPr>
          <w:rtl/>
        </w:rPr>
        <w:t xml:space="preserve">يجوز للمحافظ ان يرفض قبول اي كفيل لا يرضى عن كفالته </w:t>
      </w:r>
      <w:proofErr w:type="spellStart"/>
      <w:r w:rsidRPr="00B3463A">
        <w:rPr>
          <w:rtl/>
        </w:rPr>
        <w:t>لاسباب</w:t>
      </w:r>
      <w:proofErr w:type="spellEnd"/>
      <w:r w:rsidRPr="00B3463A">
        <w:rPr>
          <w:rtl/>
        </w:rPr>
        <w:t xml:space="preserve"> يدونها في </w:t>
      </w:r>
      <w:proofErr w:type="gramStart"/>
      <w:r w:rsidRPr="00B3463A">
        <w:rPr>
          <w:rtl/>
        </w:rPr>
        <w:t>الضبط</w:t>
      </w:r>
      <w:r w:rsidRPr="00B3463A">
        <w:t xml:space="preserve"> .</w:t>
      </w:r>
      <w:proofErr w:type="gramEnd"/>
    </w:p>
    <w:p w14:paraId="7630258F" w14:textId="77777777" w:rsidR="00B3463A" w:rsidRPr="00B3463A" w:rsidRDefault="00B3463A" w:rsidP="00B3463A">
      <w:pPr>
        <w:bidi/>
      </w:pPr>
      <w:r w:rsidRPr="00B3463A">
        <w:pict w14:anchorId="07268C2B">
          <v:rect id="_x0000_i1133" style="width:0;height:22.5pt" o:hralign="center" o:hrstd="t" o:hr="t" fillcolor="#a0a0a0" stroked="f"/>
        </w:pict>
      </w:r>
    </w:p>
    <w:p w14:paraId="301DC9B9" w14:textId="77777777" w:rsidR="00B3463A" w:rsidRPr="00B3463A" w:rsidRDefault="00B3463A" w:rsidP="00B3463A">
      <w:pPr>
        <w:bidi/>
      </w:pPr>
      <w:r w:rsidRPr="00B3463A">
        <w:rPr>
          <w:rtl/>
        </w:rPr>
        <w:t>عدم اعطاء تعهد</w:t>
      </w:r>
    </w:p>
    <w:p w14:paraId="01D091E8" w14:textId="77777777" w:rsidR="00B3463A" w:rsidRPr="00B3463A" w:rsidRDefault="00B3463A" w:rsidP="00B3463A">
      <w:pPr>
        <w:bidi/>
      </w:pPr>
      <w:r w:rsidRPr="00B3463A">
        <w:t>    </w:t>
      </w:r>
      <w:hyperlink r:id="rId11" w:history="1">
        <w:r w:rsidRPr="00B3463A">
          <w:rPr>
            <w:rStyle w:val="Hyperlink"/>
          </w:rPr>
          <w:t> </w:t>
        </w:r>
      </w:hyperlink>
      <w:r w:rsidRPr="00B3463A">
        <w:rPr>
          <w:rtl/>
        </w:rPr>
        <w:t>المادة</w:t>
      </w:r>
      <w:r w:rsidRPr="00B3463A">
        <w:t xml:space="preserve"> (8</w:t>
      </w:r>
      <w:proofErr w:type="gramStart"/>
      <w:r w:rsidRPr="00B3463A">
        <w:t>) :</w:t>
      </w:r>
      <w:proofErr w:type="gramEnd"/>
    </w:p>
    <w:p w14:paraId="397A20A3" w14:textId="77777777" w:rsidR="00B3463A" w:rsidRPr="00B3463A" w:rsidRDefault="00B3463A" w:rsidP="00B3463A">
      <w:pPr>
        <w:bidi/>
      </w:pPr>
      <w:r w:rsidRPr="00B3463A">
        <w:rPr>
          <w:rtl/>
        </w:rPr>
        <w:t xml:space="preserve">اذا تخلف الشخص الذي صدر قرار بتكليفه ان يعطي تعهداً بمقتضى الفقرة (2) من المادة (5) عن تقديم التعهد في التاريخ الذي تبدا فيه المدة المشمولة بقرار اعطاء التعهد </w:t>
      </w:r>
      <w:proofErr w:type="gramStart"/>
      <w:r w:rsidRPr="00B3463A">
        <w:rPr>
          <w:rtl/>
        </w:rPr>
        <w:t>يسجن ،</w:t>
      </w:r>
      <w:proofErr w:type="gramEnd"/>
      <w:r w:rsidRPr="00B3463A">
        <w:rPr>
          <w:rtl/>
        </w:rPr>
        <w:t xml:space="preserve"> واذا كان مسجوناً يبقى الى ان يقدم التعهد المطلوب او تنقضي المدة المضروبة في قرار اعطاء التعهد</w:t>
      </w:r>
      <w:r w:rsidRPr="00B3463A">
        <w:t xml:space="preserve"> .</w:t>
      </w:r>
    </w:p>
    <w:p w14:paraId="1D42DF44" w14:textId="77777777" w:rsidR="00B3463A" w:rsidRPr="00B3463A" w:rsidRDefault="00B3463A" w:rsidP="00B3463A">
      <w:pPr>
        <w:bidi/>
      </w:pPr>
      <w:r w:rsidRPr="00B3463A">
        <w:pict w14:anchorId="6CDBFD6C">
          <v:rect id="_x0000_i1134" style="width:0;height:22.5pt" o:hralign="center" o:hrstd="t" o:hr="t" fillcolor="#a0a0a0" stroked="f"/>
        </w:pict>
      </w:r>
    </w:p>
    <w:p w14:paraId="297BFA36" w14:textId="77777777" w:rsidR="00B3463A" w:rsidRPr="00B3463A" w:rsidRDefault="00B3463A" w:rsidP="00B3463A">
      <w:pPr>
        <w:bidi/>
      </w:pPr>
      <w:r w:rsidRPr="00B3463A">
        <w:rPr>
          <w:rtl/>
        </w:rPr>
        <w:t>الافراج عن الشخص المتخلف عن تقديم التعهد</w:t>
      </w:r>
    </w:p>
    <w:p w14:paraId="143AC089" w14:textId="77777777" w:rsidR="00B3463A" w:rsidRPr="00B3463A" w:rsidRDefault="00B3463A" w:rsidP="00B3463A">
      <w:pPr>
        <w:bidi/>
      </w:pPr>
      <w:r w:rsidRPr="00B3463A">
        <w:t>    </w:t>
      </w:r>
      <w:hyperlink r:id="rId12" w:history="1">
        <w:r w:rsidRPr="00B3463A">
          <w:rPr>
            <w:rStyle w:val="Hyperlink"/>
          </w:rPr>
          <w:t> </w:t>
        </w:r>
      </w:hyperlink>
      <w:r w:rsidRPr="00B3463A">
        <w:rPr>
          <w:rtl/>
        </w:rPr>
        <w:t>المادة</w:t>
      </w:r>
      <w:r w:rsidRPr="00B3463A">
        <w:t xml:space="preserve"> (9</w:t>
      </w:r>
      <w:proofErr w:type="gramStart"/>
      <w:r w:rsidRPr="00B3463A">
        <w:t>) :</w:t>
      </w:r>
      <w:proofErr w:type="gramEnd"/>
    </w:p>
    <w:p w14:paraId="2CF91639" w14:textId="77777777" w:rsidR="00B3463A" w:rsidRPr="00B3463A" w:rsidRDefault="00B3463A" w:rsidP="00B3463A">
      <w:pPr>
        <w:bidi/>
      </w:pPr>
      <w:r w:rsidRPr="00B3463A">
        <w:rPr>
          <w:rtl/>
        </w:rPr>
        <w:lastRenderedPageBreak/>
        <w:t xml:space="preserve">اذا اقتنع المحافظ بان في الامكان الافراج عن الشخص المسجون لتخلفه عن تقديم التعهد بمقتضى هذا القانون دون ان يعرض الجمهور او اي شخص آخر للخطر من جراء ذلك فانه يرفع على الفور تقريراً </w:t>
      </w:r>
      <w:proofErr w:type="spellStart"/>
      <w:r w:rsidRPr="00B3463A">
        <w:rPr>
          <w:rtl/>
        </w:rPr>
        <w:t>بالامر</w:t>
      </w:r>
      <w:proofErr w:type="spellEnd"/>
      <w:r w:rsidRPr="00B3463A">
        <w:rPr>
          <w:rtl/>
        </w:rPr>
        <w:t xml:space="preserve"> الى وزير الداخلية الذي يجوز له ان </w:t>
      </w:r>
      <w:proofErr w:type="spellStart"/>
      <w:r w:rsidRPr="00B3463A">
        <w:rPr>
          <w:rtl/>
        </w:rPr>
        <w:t>يامر</w:t>
      </w:r>
      <w:proofErr w:type="spellEnd"/>
      <w:r w:rsidRPr="00B3463A">
        <w:rPr>
          <w:rtl/>
        </w:rPr>
        <w:t xml:space="preserve"> </w:t>
      </w:r>
      <w:proofErr w:type="spellStart"/>
      <w:r w:rsidRPr="00B3463A">
        <w:rPr>
          <w:rtl/>
        </w:rPr>
        <w:t>بالافراج</w:t>
      </w:r>
      <w:proofErr w:type="spellEnd"/>
      <w:r w:rsidRPr="00B3463A">
        <w:rPr>
          <w:rtl/>
        </w:rPr>
        <w:t xml:space="preserve"> </w:t>
      </w:r>
      <w:proofErr w:type="gramStart"/>
      <w:r w:rsidRPr="00B3463A">
        <w:rPr>
          <w:rtl/>
        </w:rPr>
        <w:t>عنه</w:t>
      </w:r>
      <w:r w:rsidRPr="00B3463A">
        <w:t xml:space="preserve"> .</w:t>
      </w:r>
      <w:proofErr w:type="gramEnd"/>
    </w:p>
    <w:p w14:paraId="6AD64300" w14:textId="77777777" w:rsidR="00B3463A" w:rsidRPr="00B3463A" w:rsidRDefault="00B3463A" w:rsidP="00B3463A">
      <w:pPr>
        <w:bidi/>
      </w:pPr>
      <w:r w:rsidRPr="00B3463A">
        <w:pict w14:anchorId="4E961417">
          <v:rect id="_x0000_i1135" style="width:0;height:22.5pt" o:hralign="center" o:hrstd="t" o:hr="t" fillcolor="#a0a0a0" stroked="f"/>
        </w:pict>
      </w:r>
    </w:p>
    <w:p w14:paraId="38D53CFA" w14:textId="77777777" w:rsidR="00B3463A" w:rsidRPr="00B3463A" w:rsidRDefault="00B3463A" w:rsidP="00B3463A">
      <w:pPr>
        <w:bidi/>
      </w:pPr>
      <w:r w:rsidRPr="00B3463A">
        <w:rPr>
          <w:rtl/>
        </w:rPr>
        <w:t>الغاء او تعديل اي تعهد</w:t>
      </w:r>
    </w:p>
    <w:p w14:paraId="679124E6" w14:textId="77777777" w:rsidR="00B3463A" w:rsidRPr="00B3463A" w:rsidRDefault="00B3463A" w:rsidP="00B3463A">
      <w:pPr>
        <w:bidi/>
      </w:pPr>
      <w:r w:rsidRPr="00B3463A">
        <w:t>    </w:t>
      </w:r>
      <w:hyperlink r:id="rId13" w:history="1">
        <w:r w:rsidRPr="00B3463A">
          <w:rPr>
            <w:rStyle w:val="Hyperlink"/>
          </w:rPr>
          <w:t> </w:t>
        </w:r>
      </w:hyperlink>
      <w:r w:rsidRPr="00B3463A">
        <w:rPr>
          <w:rtl/>
        </w:rPr>
        <w:t>المادة</w:t>
      </w:r>
      <w:r w:rsidRPr="00B3463A">
        <w:t xml:space="preserve"> (10</w:t>
      </w:r>
      <w:proofErr w:type="gramStart"/>
      <w:r w:rsidRPr="00B3463A">
        <w:t>) :</w:t>
      </w:r>
      <w:proofErr w:type="gramEnd"/>
    </w:p>
    <w:p w14:paraId="464182D7" w14:textId="77777777" w:rsidR="00B3463A" w:rsidRPr="00B3463A" w:rsidRDefault="00B3463A" w:rsidP="00B3463A">
      <w:pPr>
        <w:bidi/>
      </w:pPr>
      <w:r w:rsidRPr="00B3463A">
        <w:rPr>
          <w:rtl/>
        </w:rPr>
        <w:t xml:space="preserve">يجوز لوزير الداخلية في اي وقت شاء ان يلغي اي تعهد اعطي بمقتضى هذا القانون او ان يعدله لمصلحة الشخص الذي </w:t>
      </w:r>
      <w:proofErr w:type="gramStart"/>
      <w:r w:rsidRPr="00B3463A">
        <w:rPr>
          <w:rtl/>
        </w:rPr>
        <w:t>اعطاه</w:t>
      </w:r>
      <w:r w:rsidRPr="00B3463A">
        <w:t xml:space="preserve"> .</w:t>
      </w:r>
      <w:proofErr w:type="gramEnd"/>
    </w:p>
    <w:p w14:paraId="5A455289" w14:textId="77777777" w:rsidR="00B3463A" w:rsidRPr="00B3463A" w:rsidRDefault="00B3463A" w:rsidP="00B3463A">
      <w:pPr>
        <w:bidi/>
      </w:pPr>
      <w:r w:rsidRPr="00B3463A">
        <w:pict w14:anchorId="6E8D99EF">
          <v:rect id="_x0000_i1136" style="width:0;height:22.5pt" o:hralign="center" o:hrstd="t" o:hr="t" fillcolor="#a0a0a0" stroked="f"/>
        </w:pict>
      </w:r>
    </w:p>
    <w:p w14:paraId="307C4935" w14:textId="77777777" w:rsidR="00B3463A" w:rsidRPr="00B3463A" w:rsidRDefault="00B3463A" w:rsidP="00B3463A">
      <w:pPr>
        <w:bidi/>
      </w:pPr>
      <w:r w:rsidRPr="00B3463A">
        <w:rPr>
          <w:rtl/>
        </w:rPr>
        <w:t>الغاء كفالة الكفيل</w:t>
      </w:r>
    </w:p>
    <w:p w14:paraId="2B113E43" w14:textId="77777777" w:rsidR="00B3463A" w:rsidRPr="00B3463A" w:rsidRDefault="00B3463A" w:rsidP="00B3463A">
      <w:pPr>
        <w:bidi/>
      </w:pPr>
      <w:r w:rsidRPr="00B3463A">
        <w:t>    </w:t>
      </w:r>
      <w:hyperlink r:id="rId14" w:history="1">
        <w:r w:rsidRPr="00B3463A">
          <w:rPr>
            <w:rStyle w:val="Hyperlink"/>
          </w:rPr>
          <w:t> </w:t>
        </w:r>
      </w:hyperlink>
      <w:r w:rsidRPr="00B3463A">
        <w:rPr>
          <w:rtl/>
        </w:rPr>
        <w:t>المادة</w:t>
      </w:r>
      <w:r w:rsidRPr="00B3463A">
        <w:t xml:space="preserve"> (11</w:t>
      </w:r>
      <w:proofErr w:type="gramStart"/>
      <w:r w:rsidRPr="00B3463A">
        <w:t>) :</w:t>
      </w:r>
      <w:proofErr w:type="gramEnd"/>
    </w:p>
    <w:p w14:paraId="4F8E592B" w14:textId="77777777" w:rsidR="00B3463A" w:rsidRPr="00B3463A" w:rsidRDefault="00B3463A" w:rsidP="00B3463A">
      <w:pPr>
        <w:bidi/>
      </w:pPr>
      <w:r w:rsidRPr="00B3463A">
        <w:t xml:space="preserve">1. </w:t>
      </w:r>
      <w:r w:rsidRPr="00B3463A">
        <w:rPr>
          <w:rtl/>
        </w:rPr>
        <w:t xml:space="preserve">يجوز لاي كفيل كفل آخر ليحافظ على الامن او ليكون حسن السيرة ان يقدم طلباً الى المحافظ </w:t>
      </w:r>
      <w:proofErr w:type="spellStart"/>
      <w:r w:rsidRPr="00B3463A">
        <w:rPr>
          <w:rtl/>
        </w:rPr>
        <w:t>لالغاء</w:t>
      </w:r>
      <w:proofErr w:type="spellEnd"/>
      <w:r w:rsidRPr="00B3463A">
        <w:rPr>
          <w:rtl/>
        </w:rPr>
        <w:t xml:space="preserve"> الكفالة التي اعطاها وعندئذ يصدر المحافظ مذكرة حضور او مذكرة قبض الى الشخص المكفول حتى اذا ما مثل امامه يلغي تلك الكفالة </w:t>
      </w:r>
      <w:proofErr w:type="spellStart"/>
      <w:r w:rsidRPr="00B3463A">
        <w:rPr>
          <w:rtl/>
        </w:rPr>
        <w:t>ويامره</w:t>
      </w:r>
      <w:proofErr w:type="spellEnd"/>
      <w:r w:rsidRPr="00B3463A">
        <w:rPr>
          <w:rtl/>
        </w:rPr>
        <w:t xml:space="preserve"> بتقديم كفالة جديدة عن المدة الباقية فاذا لم يقدم هذه الكفالة يسجن الى ان يقدمها او تنقضي مدة </w:t>
      </w:r>
      <w:proofErr w:type="gramStart"/>
      <w:r w:rsidRPr="00B3463A">
        <w:rPr>
          <w:rtl/>
        </w:rPr>
        <w:t>الكفالة</w:t>
      </w:r>
      <w:r w:rsidRPr="00B3463A">
        <w:t xml:space="preserve"> .</w:t>
      </w:r>
      <w:proofErr w:type="gramEnd"/>
    </w:p>
    <w:p w14:paraId="22FFB5BE" w14:textId="77777777" w:rsidR="00B3463A" w:rsidRPr="00B3463A" w:rsidRDefault="00B3463A" w:rsidP="00B3463A">
      <w:pPr>
        <w:bidi/>
      </w:pPr>
      <w:r w:rsidRPr="00B3463A">
        <w:t xml:space="preserve">2. </w:t>
      </w:r>
      <w:r w:rsidRPr="00B3463A">
        <w:rPr>
          <w:rtl/>
        </w:rPr>
        <w:t xml:space="preserve">اذا </w:t>
      </w:r>
      <w:proofErr w:type="spellStart"/>
      <w:r w:rsidRPr="00B3463A">
        <w:rPr>
          <w:rtl/>
        </w:rPr>
        <w:t>راى</w:t>
      </w:r>
      <w:proofErr w:type="spellEnd"/>
      <w:r w:rsidRPr="00B3463A">
        <w:rPr>
          <w:rtl/>
        </w:rPr>
        <w:t xml:space="preserve"> المحافظ ان الكفيل الذي كفل شخصاً آخر ليكون حسن السيرة او ليحافظ على الامن قد اصبح غير اهل للكفالة فيجوز له ان يكلف الشخص المكفول ان يقدم كفيلاً آخر بدلاً من ذلك الكفيل بالصورة نفسها ومع مراعاة الشروط عينها وان يلغي الكفالة السابقة اذا لم يقم المكفول بذلك خلال المدة </w:t>
      </w:r>
      <w:proofErr w:type="gramStart"/>
      <w:r w:rsidRPr="00B3463A">
        <w:rPr>
          <w:rtl/>
        </w:rPr>
        <w:t>المضروبة</w:t>
      </w:r>
      <w:r w:rsidRPr="00B3463A">
        <w:t xml:space="preserve"> .</w:t>
      </w:r>
      <w:proofErr w:type="gramEnd"/>
    </w:p>
    <w:p w14:paraId="46EBFBCF" w14:textId="77777777" w:rsidR="00B3463A" w:rsidRPr="00B3463A" w:rsidRDefault="00B3463A" w:rsidP="00B3463A">
      <w:pPr>
        <w:bidi/>
      </w:pPr>
      <w:r w:rsidRPr="00B3463A">
        <w:pict w14:anchorId="49574F06">
          <v:rect id="_x0000_i1137" style="width:0;height:22.5pt" o:hralign="center" o:hrstd="t" o:hr="t" fillcolor="#a0a0a0" stroked="f"/>
        </w:pict>
      </w:r>
    </w:p>
    <w:p w14:paraId="66282078" w14:textId="77777777" w:rsidR="00B3463A" w:rsidRPr="00B3463A" w:rsidRDefault="00B3463A" w:rsidP="00B3463A">
      <w:pPr>
        <w:bidi/>
      </w:pPr>
      <w:r w:rsidRPr="00B3463A">
        <w:rPr>
          <w:rtl/>
        </w:rPr>
        <w:t>الوضع تحت رقابة الشرطة</w:t>
      </w:r>
    </w:p>
    <w:p w14:paraId="2C72877E" w14:textId="77777777" w:rsidR="00B3463A" w:rsidRPr="00B3463A" w:rsidRDefault="00B3463A" w:rsidP="00B3463A">
      <w:pPr>
        <w:bidi/>
      </w:pPr>
      <w:r w:rsidRPr="00B3463A">
        <w:t>    </w:t>
      </w:r>
      <w:hyperlink r:id="rId15" w:history="1">
        <w:r w:rsidRPr="00B3463A">
          <w:rPr>
            <w:rStyle w:val="Hyperlink"/>
          </w:rPr>
          <w:t> </w:t>
        </w:r>
      </w:hyperlink>
      <w:r w:rsidRPr="00B3463A">
        <w:rPr>
          <w:rtl/>
        </w:rPr>
        <w:t>المادة</w:t>
      </w:r>
      <w:r w:rsidRPr="00B3463A">
        <w:t xml:space="preserve"> (12</w:t>
      </w:r>
      <w:proofErr w:type="gramStart"/>
      <w:r w:rsidRPr="00B3463A">
        <w:t>) :</w:t>
      </w:r>
      <w:proofErr w:type="gramEnd"/>
    </w:p>
    <w:p w14:paraId="40C4B5D4" w14:textId="77777777" w:rsidR="00B3463A" w:rsidRPr="00B3463A" w:rsidRDefault="00B3463A" w:rsidP="00B3463A">
      <w:pPr>
        <w:bidi/>
      </w:pPr>
      <w:r w:rsidRPr="00B3463A">
        <w:rPr>
          <w:rtl/>
        </w:rPr>
        <w:t xml:space="preserve">اذا حضر شخص او احضر امام المحافظ بمقتضى احكام المادة (4) </w:t>
      </w:r>
      <w:proofErr w:type="spellStart"/>
      <w:r w:rsidRPr="00B3463A">
        <w:rPr>
          <w:rtl/>
        </w:rPr>
        <w:t>وارتاى</w:t>
      </w:r>
      <w:proofErr w:type="spellEnd"/>
      <w:r w:rsidRPr="00B3463A">
        <w:rPr>
          <w:rtl/>
        </w:rPr>
        <w:t xml:space="preserve"> المحافظ وجوب تكليفه ان يقدم تعهداً على حسن السيرة حسب مفاد هذا القانون فيجوز له ان </w:t>
      </w:r>
      <w:proofErr w:type="spellStart"/>
      <w:r w:rsidRPr="00B3463A">
        <w:rPr>
          <w:rtl/>
        </w:rPr>
        <w:t>يامر</w:t>
      </w:r>
      <w:proofErr w:type="spellEnd"/>
      <w:r w:rsidRPr="00B3463A">
        <w:rPr>
          <w:rtl/>
        </w:rPr>
        <w:t xml:space="preserve"> بوضعه تحت رقابة الشرطة او الدرك مدة لا تزيد على سنة واحدة بدلاً من تقديم تعهداً او </w:t>
      </w:r>
      <w:proofErr w:type="gramStart"/>
      <w:r w:rsidRPr="00B3463A">
        <w:rPr>
          <w:rtl/>
        </w:rPr>
        <w:t>بكليهما</w:t>
      </w:r>
      <w:r w:rsidRPr="00B3463A">
        <w:t xml:space="preserve"> .</w:t>
      </w:r>
      <w:proofErr w:type="gramEnd"/>
    </w:p>
    <w:p w14:paraId="558063AD" w14:textId="77777777" w:rsidR="00B3463A" w:rsidRPr="00B3463A" w:rsidRDefault="00B3463A" w:rsidP="00B3463A">
      <w:pPr>
        <w:bidi/>
      </w:pPr>
      <w:r w:rsidRPr="00B3463A">
        <w:pict w14:anchorId="357F73EB">
          <v:rect id="_x0000_i1138" style="width:0;height:22.5pt" o:hralign="center" o:hrstd="t" o:hr="t" fillcolor="#a0a0a0" stroked="f"/>
        </w:pict>
      </w:r>
    </w:p>
    <w:p w14:paraId="397CBFA3" w14:textId="77777777" w:rsidR="00B3463A" w:rsidRPr="00B3463A" w:rsidRDefault="00B3463A" w:rsidP="00B3463A">
      <w:pPr>
        <w:bidi/>
      </w:pPr>
      <w:r w:rsidRPr="00B3463A">
        <w:rPr>
          <w:rtl/>
        </w:rPr>
        <w:t>شروط الوضع تحت رقابة الشرطة</w:t>
      </w:r>
    </w:p>
    <w:p w14:paraId="01D09740" w14:textId="77777777" w:rsidR="00B3463A" w:rsidRPr="00B3463A" w:rsidRDefault="00B3463A" w:rsidP="00B3463A">
      <w:pPr>
        <w:bidi/>
      </w:pPr>
      <w:r w:rsidRPr="00B3463A">
        <w:t>    </w:t>
      </w:r>
      <w:hyperlink r:id="rId16" w:history="1">
        <w:r w:rsidRPr="00B3463A">
          <w:rPr>
            <w:rStyle w:val="Hyperlink"/>
          </w:rPr>
          <w:t> </w:t>
        </w:r>
      </w:hyperlink>
      <w:r w:rsidRPr="00B3463A">
        <w:rPr>
          <w:rtl/>
        </w:rPr>
        <w:t>المادة</w:t>
      </w:r>
      <w:r w:rsidRPr="00B3463A">
        <w:t xml:space="preserve"> (13</w:t>
      </w:r>
      <w:proofErr w:type="gramStart"/>
      <w:r w:rsidRPr="00B3463A">
        <w:t>) :</w:t>
      </w:r>
      <w:proofErr w:type="gramEnd"/>
    </w:p>
    <w:p w14:paraId="3A472D38" w14:textId="77777777" w:rsidR="00B3463A" w:rsidRPr="00B3463A" w:rsidRDefault="00B3463A" w:rsidP="00B3463A">
      <w:pPr>
        <w:bidi/>
      </w:pPr>
      <w:r w:rsidRPr="00B3463A">
        <w:rPr>
          <w:rtl/>
        </w:rPr>
        <w:t xml:space="preserve">تسري على الشخص الذي يوضع تحت رقابة الشرطة او الدرك القيود التالية جميعها او بعضها حسبما يقرر </w:t>
      </w:r>
      <w:proofErr w:type="gramStart"/>
      <w:r w:rsidRPr="00B3463A">
        <w:rPr>
          <w:rtl/>
        </w:rPr>
        <w:t>المحافظ</w:t>
      </w:r>
      <w:r w:rsidRPr="00B3463A">
        <w:t xml:space="preserve"> :</w:t>
      </w:r>
      <w:proofErr w:type="gramEnd"/>
    </w:p>
    <w:p w14:paraId="579E9550" w14:textId="77777777" w:rsidR="00B3463A" w:rsidRPr="00B3463A" w:rsidRDefault="00B3463A" w:rsidP="00B3463A">
      <w:pPr>
        <w:bidi/>
      </w:pPr>
      <w:r w:rsidRPr="00B3463A">
        <w:t> </w:t>
      </w:r>
    </w:p>
    <w:p w14:paraId="79D2F1FB" w14:textId="77777777" w:rsidR="00B3463A" w:rsidRPr="00B3463A" w:rsidRDefault="00B3463A" w:rsidP="00B3463A">
      <w:pPr>
        <w:bidi/>
      </w:pPr>
      <w:r w:rsidRPr="00B3463A">
        <w:t xml:space="preserve">1. </w:t>
      </w:r>
      <w:r w:rsidRPr="00B3463A">
        <w:rPr>
          <w:rtl/>
        </w:rPr>
        <w:t xml:space="preserve">ان يقيم ضمن حدود اي قضاء او مدينة او قرية معمورة في المملكة وان لا ينقل مكان اقامته الى اي قضاء او مدينة او قرية اخرى بدون تفويض خطي من قائد </w:t>
      </w:r>
      <w:proofErr w:type="gramStart"/>
      <w:r w:rsidRPr="00B3463A">
        <w:rPr>
          <w:rtl/>
        </w:rPr>
        <w:t>المنطقة</w:t>
      </w:r>
      <w:r w:rsidRPr="00B3463A">
        <w:t xml:space="preserve"> .</w:t>
      </w:r>
      <w:proofErr w:type="gramEnd"/>
    </w:p>
    <w:p w14:paraId="2C9A14CF" w14:textId="77777777" w:rsidR="00B3463A" w:rsidRPr="00B3463A" w:rsidRDefault="00B3463A" w:rsidP="00B3463A">
      <w:pPr>
        <w:bidi/>
      </w:pPr>
      <w:r w:rsidRPr="00B3463A">
        <w:t xml:space="preserve">2. </w:t>
      </w:r>
      <w:r w:rsidRPr="00B3463A">
        <w:rPr>
          <w:rtl/>
        </w:rPr>
        <w:t xml:space="preserve">ان يحظر عليه مغادرة القضاء او المدينة او القرية التي يقيم فيها بدون تفويض خطي من قائد </w:t>
      </w:r>
      <w:proofErr w:type="gramStart"/>
      <w:r w:rsidRPr="00B3463A">
        <w:rPr>
          <w:rtl/>
        </w:rPr>
        <w:t>المنطقة</w:t>
      </w:r>
      <w:r w:rsidRPr="00B3463A">
        <w:t xml:space="preserve"> .</w:t>
      </w:r>
      <w:proofErr w:type="gramEnd"/>
    </w:p>
    <w:p w14:paraId="2E1D0EF5" w14:textId="77777777" w:rsidR="00B3463A" w:rsidRPr="00B3463A" w:rsidRDefault="00B3463A" w:rsidP="00B3463A">
      <w:pPr>
        <w:bidi/>
      </w:pPr>
      <w:r w:rsidRPr="00B3463A">
        <w:lastRenderedPageBreak/>
        <w:t xml:space="preserve">3. </w:t>
      </w:r>
      <w:r w:rsidRPr="00B3463A">
        <w:rPr>
          <w:rtl/>
        </w:rPr>
        <w:t xml:space="preserve">ان يعلم قائد المنطقة التي يقيم فيها عن تغيير منزله او </w:t>
      </w:r>
      <w:proofErr w:type="gramStart"/>
      <w:r w:rsidRPr="00B3463A">
        <w:rPr>
          <w:rtl/>
        </w:rPr>
        <w:t>مسكنه</w:t>
      </w:r>
      <w:r w:rsidRPr="00B3463A">
        <w:t xml:space="preserve"> .</w:t>
      </w:r>
      <w:proofErr w:type="gramEnd"/>
    </w:p>
    <w:p w14:paraId="2BD3AAF7" w14:textId="77777777" w:rsidR="00B3463A" w:rsidRPr="00B3463A" w:rsidRDefault="00B3463A" w:rsidP="00B3463A">
      <w:pPr>
        <w:bidi/>
      </w:pPr>
      <w:r w:rsidRPr="00B3463A">
        <w:t xml:space="preserve">4. </w:t>
      </w:r>
      <w:r w:rsidRPr="00B3463A">
        <w:rPr>
          <w:rtl/>
        </w:rPr>
        <w:t xml:space="preserve">ان يحضر الى اقرب مركز للشرطة كلما كلفه بذلك </w:t>
      </w:r>
      <w:proofErr w:type="spellStart"/>
      <w:r w:rsidRPr="00B3463A">
        <w:rPr>
          <w:rtl/>
        </w:rPr>
        <w:t>مامور</w:t>
      </w:r>
      <w:proofErr w:type="spellEnd"/>
      <w:r w:rsidRPr="00B3463A">
        <w:rPr>
          <w:rtl/>
        </w:rPr>
        <w:t xml:space="preserve"> الشرطة المسؤول عن القضاء او المدينة التي يقيم </w:t>
      </w:r>
      <w:proofErr w:type="gramStart"/>
      <w:r w:rsidRPr="00B3463A">
        <w:rPr>
          <w:rtl/>
        </w:rPr>
        <w:t>فيها</w:t>
      </w:r>
      <w:r w:rsidRPr="00B3463A">
        <w:t xml:space="preserve"> .</w:t>
      </w:r>
      <w:proofErr w:type="gramEnd"/>
    </w:p>
    <w:p w14:paraId="72529706" w14:textId="77777777" w:rsidR="00B3463A" w:rsidRPr="00B3463A" w:rsidRDefault="00B3463A" w:rsidP="00B3463A">
      <w:pPr>
        <w:bidi/>
      </w:pPr>
      <w:r w:rsidRPr="00B3463A">
        <w:t xml:space="preserve">5. </w:t>
      </w:r>
      <w:r w:rsidRPr="00B3463A">
        <w:rPr>
          <w:rtl/>
        </w:rPr>
        <w:t xml:space="preserve">ان يبقى داخل مسكنه من بعد غروب الشمس بساعة واحدة لغاية شروقها ويجوز للشرطة او الدرك ان تزوره في اي وقت </w:t>
      </w:r>
      <w:proofErr w:type="spellStart"/>
      <w:r w:rsidRPr="00B3463A">
        <w:rPr>
          <w:rtl/>
        </w:rPr>
        <w:t>للتاكد</w:t>
      </w:r>
      <w:proofErr w:type="spellEnd"/>
      <w:r w:rsidRPr="00B3463A">
        <w:rPr>
          <w:rtl/>
        </w:rPr>
        <w:t xml:space="preserve"> من ذلك</w:t>
      </w:r>
      <w:r w:rsidRPr="00B3463A">
        <w:t>.</w:t>
      </w:r>
    </w:p>
    <w:p w14:paraId="6578C474" w14:textId="77777777" w:rsidR="00B3463A" w:rsidRPr="00B3463A" w:rsidRDefault="00B3463A" w:rsidP="00B3463A">
      <w:pPr>
        <w:bidi/>
      </w:pPr>
      <w:r w:rsidRPr="00B3463A">
        <w:pict w14:anchorId="758ED6EF">
          <v:rect id="_x0000_i1139" style="width:0;height:22.5pt" o:hralign="center" o:hrstd="t" o:hr="t" fillcolor="#a0a0a0" stroked="f"/>
        </w:pict>
      </w:r>
    </w:p>
    <w:p w14:paraId="651578F8" w14:textId="77777777" w:rsidR="00B3463A" w:rsidRPr="00B3463A" w:rsidRDefault="00B3463A" w:rsidP="00B3463A">
      <w:pPr>
        <w:bidi/>
      </w:pPr>
      <w:r w:rsidRPr="00B3463A">
        <w:rPr>
          <w:rtl/>
        </w:rPr>
        <w:t>عقوبة عدم الالتزام بشروط الوضع تحت الرقابة</w:t>
      </w:r>
    </w:p>
    <w:p w14:paraId="03CEB257" w14:textId="77777777" w:rsidR="00B3463A" w:rsidRPr="00B3463A" w:rsidRDefault="00B3463A" w:rsidP="00B3463A">
      <w:pPr>
        <w:bidi/>
      </w:pPr>
      <w:r w:rsidRPr="00B3463A">
        <w:t>    </w:t>
      </w:r>
      <w:hyperlink r:id="rId17" w:history="1">
        <w:r w:rsidRPr="00B3463A">
          <w:rPr>
            <w:rStyle w:val="Hyperlink"/>
          </w:rPr>
          <w:t> </w:t>
        </w:r>
      </w:hyperlink>
      <w:r w:rsidRPr="00B3463A">
        <w:rPr>
          <w:rtl/>
        </w:rPr>
        <w:t>المادة</w:t>
      </w:r>
      <w:r w:rsidRPr="00B3463A">
        <w:t xml:space="preserve"> (14</w:t>
      </w:r>
      <w:proofErr w:type="gramStart"/>
      <w:r w:rsidRPr="00B3463A">
        <w:t>) :</w:t>
      </w:r>
      <w:proofErr w:type="gramEnd"/>
    </w:p>
    <w:p w14:paraId="2B9C6AD4" w14:textId="77777777" w:rsidR="00B3463A" w:rsidRPr="00B3463A" w:rsidRDefault="00B3463A" w:rsidP="00B3463A">
      <w:pPr>
        <w:bidi/>
      </w:pPr>
      <w:r w:rsidRPr="00B3463A">
        <w:rPr>
          <w:rtl/>
        </w:rPr>
        <w:t xml:space="preserve">كل من وضع تحت رقابة الشرطة او الدرك وتخلف عن مراعاة احد الشروط المبينة في القرار يعاقب بالحبس مدة اقصاها ستة اشهر او بغرامة لا تزيد عن خمسين ديناراً او بكلتا هاتين </w:t>
      </w:r>
      <w:proofErr w:type="gramStart"/>
      <w:r w:rsidRPr="00B3463A">
        <w:rPr>
          <w:rtl/>
        </w:rPr>
        <w:t>العقوبتين</w:t>
      </w:r>
      <w:r w:rsidRPr="00B3463A">
        <w:t xml:space="preserve"> .</w:t>
      </w:r>
      <w:proofErr w:type="gramEnd"/>
    </w:p>
    <w:p w14:paraId="2ABB1BD6" w14:textId="77777777" w:rsidR="00B3463A" w:rsidRPr="00B3463A" w:rsidRDefault="00B3463A" w:rsidP="00B3463A">
      <w:pPr>
        <w:bidi/>
      </w:pPr>
      <w:r w:rsidRPr="00B3463A">
        <w:pict w14:anchorId="03D8837E">
          <v:rect id="_x0000_i1140" style="width:0;height:22.5pt" o:hralign="center" o:hrstd="t" o:hr="t" fillcolor="#a0a0a0" stroked="f"/>
        </w:pict>
      </w:r>
    </w:p>
    <w:p w14:paraId="6727ABE5" w14:textId="77777777" w:rsidR="00B3463A" w:rsidRPr="00B3463A" w:rsidRDefault="00B3463A" w:rsidP="00B3463A">
      <w:pPr>
        <w:bidi/>
      </w:pPr>
      <w:r w:rsidRPr="00B3463A">
        <w:rPr>
          <w:rtl/>
        </w:rPr>
        <w:t>وضع الانظمة</w:t>
      </w:r>
    </w:p>
    <w:p w14:paraId="77FA5125" w14:textId="77777777" w:rsidR="00B3463A" w:rsidRPr="00B3463A" w:rsidRDefault="00B3463A" w:rsidP="00B3463A">
      <w:pPr>
        <w:bidi/>
      </w:pPr>
      <w:r w:rsidRPr="00B3463A">
        <w:t>    </w:t>
      </w:r>
      <w:hyperlink r:id="rId18" w:history="1">
        <w:r w:rsidRPr="00B3463A">
          <w:rPr>
            <w:rStyle w:val="Hyperlink"/>
          </w:rPr>
          <w:t> </w:t>
        </w:r>
      </w:hyperlink>
      <w:r w:rsidRPr="00B3463A">
        <w:rPr>
          <w:rtl/>
        </w:rPr>
        <w:t>المادة</w:t>
      </w:r>
      <w:r w:rsidRPr="00B3463A">
        <w:t xml:space="preserve"> (15</w:t>
      </w:r>
      <w:proofErr w:type="gramStart"/>
      <w:r w:rsidRPr="00B3463A">
        <w:t>) :</w:t>
      </w:r>
      <w:proofErr w:type="gramEnd"/>
    </w:p>
    <w:p w14:paraId="5907FA4A" w14:textId="77777777" w:rsidR="00B3463A" w:rsidRPr="00B3463A" w:rsidRDefault="00B3463A" w:rsidP="00B3463A">
      <w:pPr>
        <w:bidi/>
      </w:pPr>
      <w:r w:rsidRPr="00B3463A">
        <w:rPr>
          <w:rtl/>
        </w:rPr>
        <w:t xml:space="preserve">لمجلس الوزراء بموافقة الملك ان يصدر انظمة لتنفيذ احكام هذا </w:t>
      </w:r>
      <w:proofErr w:type="gramStart"/>
      <w:r w:rsidRPr="00B3463A">
        <w:rPr>
          <w:rtl/>
        </w:rPr>
        <w:t>القانون</w:t>
      </w:r>
      <w:r w:rsidRPr="00B3463A">
        <w:t xml:space="preserve"> .</w:t>
      </w:r>
      <w:proofErr w:type="gramEnd"/>
    </w:p>
    <w:p w14:paraId="2219E0D8" w14:textId="77777777" w:rsidR="00B3463A" w:rsidRPr="00B3463A" w:rsidRDefault="00B3463A" w:rsidP="00B3463A">
      <w:pPr>
        <w:bidi/>
      </w:pPr>
      <w:r w:rsidRPr="00B3463A">
        <w:pict w14:anchorId="24392535">
          <v:rect id="_x0000_i1141" style="width:0;height:22.5pt" o:hralign="center" o:hrstd="t" o:hr="t" fillcolor="#a0a0a0" stroked="f"/>
        </w:pict>
      </w:r>
    </w:p>
    <w:p w14:paraId="55D390E4" w14:textId="77777777" w:rsidR="00B3463A" w:rsidRPr="00B3463A" w:rsidRDefault="00B3463A" w:rsidP="00B3463A">
      <w:pPr>
        <w:bidi/>
      </w:pPr>
      <w:r w:rsidRPr="00B3463A">
        <w:rPr>
          <w:rtl/>
        </w:rPr>
        <w:t>الالغاءات</w:t>
      </w:r>
    </w:p>
    <w:p w14:paraId="306A4D2D" w14:textId="77777777" w:rsidR="00B3463A" w:rsidRPr="00B3463A" w:rsidRDefault="00B3463A" w:rsidP="00B3463A">
      <w:pPr>
        <w:bidi/>
      </w:pPr>
      <w:r w:rsidRPr="00B3463A">
        <w:t>    </w:t>
      </w:r>
      <w:hyperlink r:id="rId19" w:history="1">
        <w:r w:rsidRPr="00B3463A">
          <w:rPr>
            <w:rStyle w:val="Hyperlink"/>
          </w:rPr>
          <w:t> </w:t>
        </w:r>
      </w:hyperlink>
      <w:r w:rsidRPr="00B3463A">
        <w:rPr>
          <w:rtl/>
        </w:rPr>
        <w:t>المادة</w:t>
      </w:r>
      <w:r w:rsidRPr="00B3463A">
        <w:t xml:space="preserve"> (16</w:t>
      </w:r>
      <w:proofErr w:type="gramStart"/>
      <w:r w:rsidRPr="00B3463A">
        <w:t>) :</w:t>
      </w:r>
      <w:proofErr w:type="gramEnd"/>
    </w:p>
    <w:p w14:paraId="791F82B9" w14:textId="77777777" w:rsidR="00B3463A" w:rsidRPr="00B3463A" w:rsidRDefault="00B3463A" w:rsidP="00B3463A">
      <w:pPr>
        <w:bidi/>
      </w:pPr>
      <w:r w:rsidRPr="00B3463A">
        <w:rPr>
          <w:rtl/>
        </w:rPr>
        <w:t xml:space="preserve">يلغى قانون منع الجرائم لسنة 1927 </w:t>
      </w:r>
      <w:proofErr w:type="gramStart"/>
      <w:r w:rsidRPr="00B3463A">
        <w:rPr>
          <w:rtl/>
        </w:rPr>
        <w:t>( اردني</w:t>
      </w:r>
      <w:proofErr w:type="gramEnd"/>
      <w:r w:rsidRPr="00B3463A">
        <w:rPr>
          <w:rtl/>
        </w:rPr>
        <w:t xml:space="preserve"> ) وقانون منع الجرائم لسنة 1933 ( فلسطيني ) وما ادخل عليهما من تعديل وما صدر بموجبهما من نظام</w:t>
      </w:r>
      <w:r w:rsidRPr="00B3463A">
        <w:t xml:space="preserve"> .</w:t>
      </w:r>
    </w:p>
    <w:p w14:paraId="48E6E912" w14:textId="77777777" w:rsidR="00B3463A" w:rsidRPr="00B3463A" w:rsidRDefault="00B3463A" w:rsidP="00B3463A">
      <w:pPr>
        <w:bidi/>
      </w:pPr>
      <w:r w:rsidRPr="00B3463A">
        <w:pict w14:anchorId="3F553114">
          <v:rect id="_x0000_i1142" style="width:0;height:22.5pt" o:hralign="center" o:hrstd="t" o:hr="t" fillcolor="#a0a0a0" stroked="f"/>
        </w:pict>
      </w:r>
    </w:p>
    <w:p w14:paraId="5D8826BD" w14:textId="77777777" w:rsidR="00B3463A" w:rsidRPr="00B3463A" w:rsidRDefault="00B3463A" w:rsidP="00B3463A">
      <w:pPr>
        <w:bidi/>
      </w:pPr>
      <w:r w:rsidRPr="00B3463A">
        <w:rPr>
          <w:rtl/>
        </w:rPr>
        <w:t>المكلفون بتنفيذ احكام القانون</w:t>
      </w:r>
    </w:p>
    <w:p w14:paraId="4B42FA46" w14:textId="77777777" w:rsidR="00B3463A" w:rsidRPr="00B3463A" w:rsidRDefault="00B3463A" w:rsidP="00B3463A">
      <w:pPr>
        <w:bidi/>
      </w:pPr>
      <w:r w:rsidRPr="00B3463A">
        <w:t>    </w:t>
      </w:r>
      <w:hyperlink r:id="rId20" w:history="1">
        <w:r w:rsidRPr="00B3463A">
          <w:rPr>
            <w:rStyle w:val="Hyperlink"/>
          </w:rPr>
          <w:t> </w:t>
        </w:r>
      </w:hyperlink>
      <w:r w:rsidRPr="00B3463A">
        <w:rPr>
          <w:rtl/>
        </w:rPr>
        <w:t>المادة</w:t>
      </w:r>
      <w:r w:rsidRPr="00B3463A">
        <w:t xml:space="preserve"> (17</w:t>
      </w:r>
      <w:proofErr w:type="gramStart"/>
      <w:r w:rsidRPr="00B3463A">
        <w:t>) :</w:t>
      </w:r>
      <w:proofErr w:type="gramEnd"/>
    </w:p>
    <w:p w14:paraId="6388328F" w14:textId="77777777" w:rsidR="00B3463A" w:rsidRPr="00B3463A" w:rsidRDefault="00B3463A" w:rsidP="00B3463A">
      <w:pPr>
        <w:bidi/>
      </w:pPr>
      <w:r w:rsidRPr="00B3463A">
        <w:rPr>
          <w:rtl/>
        </w:rPr>
        <w:t xml:space="preserve">رئيس الوزراء ووزيرا العدلية والداخلية مكلفون بتنفيذ احكام هذا </w:t>
      </w:r>
      <w:proofErr w:type="gramStart"/>
      <w:r w:rsidRPr="00B3463A">
        <w:rPr>
          <w:rtl/>
        </w:rPr>
        <w:t>القانون</w:t>
      </w:r>
      <w:r w:rsidRPr="00B3463A">
        <w:t xml:space="preserve"> .</w:t>
      </w:r>
      <w:proofErr w:type="gramEnd"/>
      <w:r w:rsidRPr="00B3463A">
        <w:br/>
      </w:r>
      <w:r w:rsidRPr="00B3463A">
        <w:br/>
      </w:r>
      <w:r w:rsidRPr="00B3463A">
        <w:rPr>
          <w:b/>
          <w:bCs/>
        </w:rPr>
        <w:t>28/ 1/ 1954</w:t>
      </w:r>
    </w:p>
    <w:p w14:paraId="7B087DB3" w14:textId="77777777" w:rsidR="00B3463A" w:rsidRPr="00B3463A" w:rsidRDefault="00B3463A" w:rsidP="00B3463A">
      <w:pPr>
        <w:bidi/>
      </w:pPr>
      <w:r w:rsidRPr="00B3463A">
        <w:pict w14:anchorId="4248A967">
          <v:rect id="_x0000_i1143" style="width:0;height:22.5pt" o:hralign="center" o:hrstd="t" o:hr="t" fillcolor="#a0a0a0" stroked="f"/>
        </w:pict>
      </w:r>
    </w:p>
    <w:p w14:paraId="0CD08F75" w14:textId="0FCB2F7F" w:rsidR="00000000" w:rsidRDefault="00B3463A" w:rsidP="00B3463A">
      <w:pPr>
        <w:bidi/>
      </w:pPr>
      <w:r w:rsidRPr="00B3463A">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5F"/>
    <w:rsid w:val="0016695A"/>
    <w:rsid w:val="001B2A5F"/>
    <w:rsid w:val="00817973"/>
    <w:rsid w:val="00B3463A"/>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50A0"/>
  <w15:chartTrackingRefBased/>
  <w15:docId w15:val="{5D11651A-1C53-4C86-BFB1-41FEE536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63A"/>
    <w:rPr>
      <w:color w:val="0563C1" w:themeColor="hyperlink"/>
      <w:u w:val="single"/>
    </w:rPr>
  </w:style>
  <w:style w:type="character" w:styleId="UnresolvedMention">
    <w:name w:val="Unresolved Mention"/>
    <w:basedOn w:val="DefaultParagraphFont"/>
    <w:uiPriority w:val="99"/>
    <w:semiHidden/>
    <w:unhideWhenUsed/>
    <w:rsid w:val="00B3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21763">
      <w:bodyDiv w:val="1"/>
      <w:marLeft w:val="0"/>
      <w:marRight w:val="0"/>
      <w:marTop w:val="0"/>
      <w:marBottom w:val="0"/>
      <w:divBdr>
        <w:top w:val="none" w:sz="0" w:space="0" w:color="auto"/>
        <w:left w:val="none" w:sz="0" w:space="0" w:color="auto"/>
        <w:bottom w:val="none" w:sz="0" w:space="0" w:color="auto"/>
        <w:right w:val="none" w:sz="0" w:space="0" w:color="auto"/>
      </w:divBdr>
      <w:divsChild>
        <w:div w:id="101658394">
          <w:marLeft w:val="0"/>
          <w:marRight w:val="0"/>
          <w:marTop w:val="0"/>
          <w:marBottom w:val="0"/>
          <w:divBdr>
            <w:top w:val="none" w:sz="0" w:space="0" w:color="auto"/>
            <w:left w:val="none" w:sz="0" w:space="0" w:color="auto"/>
            <w:bottom w:val="none" w:sz="0" w:space="0" w:color="auto"/>
            <w:right w:val="none" w:sz="0" w:space="0" w:color="auto"/>
          </w:divBdr>
          <w:divsChild>
            <w:div w:id="197398783">
              <w:marLeft w:val="0"/>
              <w:marRight w:val="0"/>
              <w:marTop w:val="0"/>
              <w:marBottom w:val="0"/>
              <w:divBdr>
                <w:top w:val="none" w:sz="0" w:space="0" w:color="auto"/>
                <w:left w:val="none" w:sz="0" w:space="0" w:color="auto"/>
                <w:bottom w:val="none" w:sz="0" w:space="0" w:color="auto"/>
                <w:right w:val="none" w:sz="0" w:space="0" w:color="auto"/>
              </w:divBdr>
              <w:divsChild>
                <w:div w:id="311907127">
                  <w:marLeft w:val="0"/>
                  <w:marRight w:val="0"/>
                  <w:marTop w:val="0"/>
                  <w:marBottom w:val="0"/>
                  <w:divBdr>
                    <w:top w:val="none" w:sz="0" w:space="0" w:color="auto"/>
                    <w:left w:val="none" w:sz="0" w:space="0" w:color="auto"/>
                    <w:bottom w:val="none" w:sz="0" w:space="0" w:color="auto"/>
                    <w:right w:val="none" w:sz="0" w:space="0" w:color="auto"/>
                  </w:divBdr>
                  <w:divsChild>
                    <w:div w:id="2046055842">
                      <w:marLeft w:val="0"/>
                      <w:marRight w:val="0"/>
                      <w:marTop w:val="0"/>
                      <w:marBottom w:val="0"/>
                      <w:divBdr>
                        <w:top w:val="none" w:sz="0" w:space="0" w:color="auto"/>
                        <w:left w:val="none" w:sz="0" w:space="0" w:color="auto"/>
                        <w:bottom w:val="none" w:sz="0" w:space="0" w:color="auto"/>
                        <w:right w:val="none" w:sz="0" w:space="0" w:color="auto"/>
                      </w:divBdr>
                      <w:divsChild>
                        <w:div w:id="42677181">
                          <w:marLeft w:val="0"/>
                          <w:marRight w:val="0"/>
                          <w:marTop w:val="0"/>
                          <w:marBottom w:val="0"/>
                          <w:divBdr>
                            <w:top w:val="none" w:sz="0" w:space="0" w:color="auto"/>
                            <w:left w:val="none" w:sz="0" w:space="0" w:color="auto"/>
                            <w:bottom w:val="none" w:sz="0" w:space="0" w:color="auto"/>
                            <w:right w:val="none" w:sz="0" w:space="0" w:color="auto"/>
                          </w:divBdr>
                          <w:divsChild>
                            <w:div w:id="21299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188">
                      <w:marLeft w:val="0"/>
                      <w:marRight w:val="0"/>
                      <w:marTop w:val="0"/>
                      <w:marBottom w:val="0"/>
                      <w:divBdr>
                        <w:top w:val="none" w:sz="0" w:space="0" w:color="auto"/>
                        <w:left w:val="none" w:sz="0" w:space="0" w:color="auto"/>
                        <w:bottom w:val="none" w:sz="0" w:space="0" w:color="auto"/>
                        <w:right w:val="none" w:sz="0" w:space="0" w:color="auto"/>
                      </w:divBdr>
                      <w:divsChild>
                        <w:div w:id="810755520">
                          <w:marLeft w:val="0"/>
                          <w:marRight w:val="0"/>
                          <w:marTop w:val="0"/>
                          <w:marBottom w:val="0"/>
                          <w:divBdr>
                            <w:top w:val="none" w:sz="0" w:space="0" w:color="auto"/>
                            <w:left w:val="none" w:sz="0" w:space="0" w:color="auto"/>
                            <w:bottom w:val="none" w:sz="0" w:space="0" w:color="auto"/>
                            <w:right w:val="none" w:sz="0" w:space="0" w:color="auto"/>
                          </w:divBdr>
                          <w:divsChild>
                            <w:div w:id="13058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8120">
                      <w:marLeft w:val="0"/>
                      <w:marRight w:val="0"/>
                      <w:marTop w:val="0"/>
                      <w:marBottom w:val="0"/>
                      <w:divBdr>
                        <w:top w:val="none" w:sz="0" w:space="0" w:color="auto"/>
                        <w:left w:val="none" w:sz="0" w:space="0" w:color="auto"/>
                        <w:bottom w:val="none" w:sz="0" w:space="0" w:color="auto"/>
                        <w:right w:val="none" w:sz="0" w:space="0" w:color="auto"/>
                      </w:divBdr>
                      <w:divsChild>
                        <w:div w:id="1359622981">
                          <w:marLeft w:val="0"/>
                          <w:marRight w:val="0"/>
                          <w:marTop w:val="0"/>
                          <w:marBottom w:val="0"/>
                          <w:divBdr>
                            <w:top w:val="none" w:sz="0" w:space="0" w:color="auto"/>
                            <w:left w:val="none" w:sz="0" w:space="0" w:color="auto"/>
                            <w:bottom w:val="none" w:sz="0" w:space="0" w:color="auto"/>
                            <w:right w:val="none" w:sz="0" w:space="0" w:color="auto"/>
                          </w:divBdr>
                          <w:divsChild>
                            <w:div w:id="523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7788">
                      <w:marLeft w:val="0"/>
                      <w:marRight w:val="0"/>
                      <w:marTop w:val="0"/>
                      <w:marBottom w:val="0"/>
                      <w:divBdr>
                        <w:top w:val="none" w:sz="0" w:space="0" w:color="auto"/>
                        <w:left w:val="none" w:sz="0" w:space="0" w:color="auto"/>
                        <w:bottom w:val="none" w:sz="0" w:space="0" w:color="auto"/>
                        <w:right w:val="none" w:sz="0" w:space="0" w:color="auto"/>
                      </w:divBdr>
                      <w:divsChild>
                        <w:div w:id="408968357">
                          <w:marLeft w:val="0"/>
                          <w:marRight w:val="0"/>
                          <w:marTop w:val="0"/>
                          <w:marBottom w:val="0"/>
                          <w:divBdr>
                            <w:top w:val="none" w:sz="0" w:space="0" w:color="auto"/>
                            <w:left w:val="none" w:sz="0" w:space="0" w:color="auto"/>
                            <w:bottom w:val="none" w:sz="0" w:space="0" w:color="auto"/>
                            <w:right w:val="none" w:sz="0" w:space="0" w:color="auto"/>
                          </w:divBdr>
                          <w:divsChild>
                            <w:div w:id="13255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5315">
                      <w:marLeft w:val="0"/>
                      <w:marRight w:val="0"/>
                      <w:marTop w:val="0"/>
                      <w:marBottom w:val="0"/>
                      <w:divBdr>
                        <w:top w:val="none" w:sz="0" w:space="0" w:color="auto"/>
                        <w:left w:val="none" w:sz="0" w:space="0" w:color="auto"/>
                        <w:bottom w:val="none" w:sz="0" w:space="0" w:color="auto"/>
                        <w:right w:val="none" w:sz="0" w:space="0" w:color="auto"/>
                      </w:divBdr>
                      <w:divsChild>
                        <w:div w:id="1451626266">
                          <w:marLeft w:val="0"/>
                          <w:marRight w:val="0"/>
                          <w:marTop w:val="0"/>
                          <w:marBottom w:val="0"/>
                          <w:divBdr>
                            <w:top w:val="none" w:sz="0" w:space="0" w:color="auto"/>
                            <w:left w:val="none" w:sz="0" w:space="0" w:color="auto"/>
                            <w:bottom w:val="none" w:sz="0" w:space="0" w:color="auto"/>
                            <w:right w:val="none" w:sz="0" w:space="0" w:color="auto"/>
                          </w:divBdr>
                          <w:divsChild>
                            <w:div w:id="1898856048">
                              <w:marLeft w:val="0"/>
                              <w:marRight w:val="0"/>
                              <w:marTop w:val="0"/>
                              <w:marBottom w:val="0"/>
                              <w:divBdr>
                                <w:top w:val="none" w:sz="0" w:space="0" w:color="auto"/>
                                <w:left w:val="none" w:sz="0" w:space="0" w:color="auto"/>
                                <w:bottom w:val="none" w:sz="0" w:space="0" w:color="auto"/>
                                <w:right w:val="none" w:sz="0" w:space="0" w:color="auto"/>
                              </w:divBdr>
                              <w:divsChild>
                                <w:div w:id="1130785025">
                                  <w:marLeft w:val="0"/>
                                  <w:marRight w:val="0"/>
                                  <w:marTop w:val="0"/>
                                  <w:marBottom w:val="0"/>
                                  <w:divBdr>
                                    <w:top w:val="none" w:sz="0" w:space="0" w:color="auto"/>
                                    <w:left w:val="none" w:sz="0" w:space="0" w:color="auto"/>
                                    <w:bottom w:val="none" w:sz="0" w:space="0" w:color="auto"/>
                                    <w:right w:val="none" w:sz="0" w:space="0" w:color="auto"/>
                                  </w:divBdr>
                                </w:div>
                                <w:div w:id="1653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0685">
                      <w:marLeft w:val="0"/>
                      <w:marRight w:val="0"/>
                      <w:marTop w:val="0"/>
                      <w:marBottom w:val="0"/>
                      <w:divBdr>
                        <w:top w:val="none" w:sz="0" w:space="0" w:color="auto"/>
                        <w:left w:val="none" w:sz="0" w:space="0" w:color="auto"/>
                        <w:bottom w:val="none" w:sz="0" w:space="0" w:color="auto"/>
                        <w:right w:val="none" w:sz="0" w:space="0" w:color="auto"/>
                      </w:divBdr>
                      <w:divsChild>
                        <w:div w:id="1771656893">
                          <w:marLeft w:val="0"/>
                          <w:marRight w:val="0"/>
                          <w:marTop w:val="0"/>
                          <w:marBottom w:val="0"/>
                          <w:divBdr>
                            <w:top w:val="none" w:sz="0" w:space="0" w:color="auto"/>
                            <w:left w:val="none" w:sz="0" w:space="0" w:color="auto"/>
                            <w:bottom w:val="none" w:sz="0" w:space="0" w:color="auto"/>
                            <w:right w:val="none" w:sz="0" w:space="0" w:color="auto"/>
                          </w:divBdr>
                          <w:divsChild>
                            <w:div w:id="3366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5493">
                      <w:marLeft w:val="0"/>
                      <w:marRight w:val="0"/>
                      <w:marTop w:val="0"/>
                      <w:marBottom w:val="0"/>
                      <w:divBdr>
                        <w:top w:val="none" w:sz="0" w:space="0" w:color="auto"/>
                        <w:left w:val="none" w:sz="0" w:space="0" w:color="auto"/>
                        <w:bottom w:val="none" w:sz="0" w:space="0" w:color="auto"/>
                        <w:right w:val="none" w:sz="0" w:space="0" w:color="auto"/>
                      </w:divBdr>
                      <w:divsChild>
                        <w:div w:id="1023944806">
                          <w:marLeft w:val="0"/>
                          <w:marRight w:val="0"/>
                          <w:marTop w:val="0"/>
                          <w:marBottom w:val="0"/>
                          <w:divBdr>
                            <w:top w:val="none" w:sz="0" w:space="0" w:color="auto"/>
                            <w:left w:val="none" w:sz="0" w:space="0" w:color="auto"/>
                            <w:bottom w:val="none" w:sz="0" w:space="0" w:color="auto"/>
                            <w:right w:val="none" w:sz="0" w:space="0" w:color="auto"/>
                          </w:divBdr>
                          <w:divsChild>
                            <w:div w:id="3726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4280">
                      <w:marLeft w:val="0"/>
                      <w:marRight w:val="0"/>
                      <w:marTop w:val="0"/>
                      <w:marBottom w:val="0"/>
                      <w:divBdr>
                        <w:top w:val="none" w:sz="0" w:space="0" w:color="auto"/>
                        <w:left w:val="none" w:sz="0" w:space="0" w:color="auto"/>
                        <w:bottom w:val="none" w:sz="0" w:space="0" w:color="auto"/>
                        <w:right w:val="none" w:sz="0" w:space="0" w:color="auto"/>
                      </w:divBdr>
                      <w:divsChild>
                        <w:div w:id="556479043">
                          <w:marLeft w:val="0"/>
                          <w:marRight w:val="0"/>
                          <w:marTop w:val="0"/>
                          <w:marBottom w:val="0"/>
                          <w:divBdr>
                            <w:top w:val="none" w:sz="0" w:space="0" w:color="auto"/>
                            <w:left w:val="none" w:sz="0" w:space="0" w:color="auto"/>
                            <w:bottom w:val="none" w:sz="0" w:space="0" w:color="auto"/>
                            <w:right w:val="none" w:sz="0" w:space="0" w:color="auto"/>
                          </w:divBdr>
                          <w:divsChild>
                            <w:div w:id="20057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9253">
                      <w:marLeft w:val="0"/>
                      <w:marRight w:val="0"/>
                      <w:marTop w:val="0"/>
                      <w:marBottom w:val="0"/>
                      <w:divBdr>
                        <w:top w:val="none" w:sz="0" w:space="0" w:color="auto"/>
                        <w:left w:val="none" w:sz="0" w:space="0" w:color="auto"/>
                        <w:bottom w:val="none" w:sz="0" w:space="0" w:color="auto"/>
                        <w:right w:val="none" w:sz="0" w:space="0" w:color="auto"/>
                      </w:divBdr>
                      <w:divsChild>
                        <w:div w:id="82605839">
                          <w:marLeft w:val="0"/>
                          <w:marRight w:val="0"/>
                          <w:marTop w:val="0"/>
                          <w:marBottom w:val="0"/>
                          <w:divBdr>
                            <w:top w:val="none" w:sz="0" w:space="0" w:color="auto"/>
                            <w:left w:val="none" w:sz="0" w:space="0" w:color="auto"/>
                            <w:bottom w:val="none" w:sz="0" w:space="0" w:color="auto"/>
                            <w:right w:val="none" w:sz="0" w:space="0" w:color="auto"/>
                          </w:divBdr>
                          <w:divsChild>
                            <w:div w:id="12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2117">
                      <w:marLeft w:val="0"/>
                      <w:marRight w:val="0"/>
                      <w:marTop w:val="0"/>
                      <w:marBottom w:val="0"/>
                      <w:divBdr>
                        <w:top w:val="none" w:sz="0" w:space="0" w:color="auto"/>
                        <w:left w:val="none" w:sz="0" w:space="0" w:color="auto"/>
                        <w:bottom w:val="none" w:sz="0" w:space="0" w:color="auto"/>
                        <w:right w:val="none" w:sz="0" w:space="0" w:color="auto"/>
                      </w:divBdr>
                      <w:divsChild>
                        <w:div w:id="598216553">
                          <w:marLeft w:val="0"/>
                          <w:marRight w:val="0"/>
                          <w:marTop w:val="0"/>
                          <w:marBottom w:val="0"/>
                          <w:divBdr>
                            <w:top w:val="none" w:sz="0" w:space="0" w:color="auto"/>
                            <w:left w:val="none" w:sz="0" w:space="0" w:color="auto"/>
                            <w:bottom w:val="none" w:sz="0" w:space="0" w:color="auto"/>
                            <w:right w:val="none" w:sz="0" w:space="0" w:color="auto"/>
                          </w:divBdr>
                          <w:divsChild>
                            <w:div w:id="1395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6572">
                      <w:marLeft w:val="0"/>
                      <w:marRight w:val="0"/>
                      <w:marTop w:val="0"/>
                      <w:marBottom w:val="0"/>
                      <w:divBdr>
                        <w:top w:val="none" w:sz="0" w:space="0" w:color="auto"/>
                        <w:left w:val="none" w:sz="0" w:space="0" w:color="auto"/>
                        <w:bottom w:val="none" w:sz="0" w:space="0" w:color="auto"/>
                        <w:right w:val="none" w:sz="0" w:space="0" w:color="auto"/>
                      </w:divBdr>
                      <w:divsChild>
                        <w:div w:id="867330875">
                          <w:marLeft w:val="0"/>
                          <w:marRight w:val="0"/>
                          <w:marTop w:val="0"/>
                          <w:marBottom w:val="0"/>
                          <w:divBdr>
                            <w:top w:val="none" w:sz="0" w:space="0" w:color="auto"/>
                            <w:left w:val="none" w:sz="0" w:space="0" w:color="auto"/>
                            <w:bottom w:val="none" w:sz="0" w:space="0" w:color="auto"/>
                            <w:right w:val="none" w:sz="0" w:space="0" w:color="auto"/>
                          </w:divBdr>
                          <w:divsChild>
                            <w:div w:id="19973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524">
                      <w:marLeft w:val="0"/>
                      <w:marRight w:val="0"/>
                      <w:marTop w:val="0"/>
                      <w:marBottom w:val="0"/>
                      <w:divBdr>
                        <w:top w:val="none" w:sz="0" w:space="0" w:color="auto"/>
                        <w:left w:val="none" w:sz="0" w:space="0" w:color="auto"/>
                        <w:bottom w:val="none" w:sz="0" w:space="0" w:color="auto"/>
                        <w:right w:val="none" w:sz="0" w:space="0" w:color="auto"/>
                      </w:divBdr>
                      <w:divsChild>
                        <w:div w:id="786897085">
                          <w:marLeft w:val="0"/>
                          <w:marRight w:val="0"/>
                          <w:marTop w:val="0"/>
                          <w:marBottom w:val="0"/>
                          <w:divBdr>
                            <w:top w:val="none" w:sz="0" w:space="0" w:color="auto"/>
                            <w:left w:val="none" w:sz="0" w:space="0" w:color="auto"/>
                            <w:bottom w:val="none" w:sz="0" w:space="0" w:color="auto"/>
                            <w:right w:val="none" w:sz="0" w:space="0" w:color="auto"/>
                          </w:divBdr>
                          <w:divsChild>
                            <w:div w:id="6011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322">
                      <w:marLeft w:val="0"/>
                      <w:marRight w:val="0"/>
                      <w:marTop w:val="0"/>
                      <w:marBottom w:val="0"/>
                      <w:divBdr>
                        <w:top w:val="none" w:sz="0" w:space="0" w:color="auto"/>
                        <w:left w:val="none" w:sz="0" w:space="0" w:color="auto"/>
                        <w:bottom w:val="none" w:sz="0" w:space="0" w:color="auto"/>
                        <w:right w:val="none" w:sz="0" w:space="0" w:color="auto"/>
                      </w:divBdr>
                      <w:divsChild>
                        <w:div w:id="2071027813">
                          <w:marLeft w:val="0"/>
                          <w:marRight w:val="0"/>
                          <w:marTop w:val="0"/>
                          <w:marBottom w:val="0"/>
                          <w:divBdr>
                            <w:top w:val="none" w:sz="0" w:space="0" w:color="auto"/>
                            <w:left w:val="none" w:sz="0" w:space="0" w:color="auto"/>
                            <w:bottom w:val="none" w:sz="0" w:space="0" w:color="auto"/>
                            <w:right w:val="none" w:sz="0" w:space="0" w:color="auto"/>
                          </w:divBdr>
                          <w:divsChild>
                            <w:div w:id="625962852">
                              <w:marLeft w:val="0"/>
                              <w:marRight w:val="0"/>
                              <w:marTop w:val="0"/>
                              <w:marBottom w:val="0"/>
                              <w:divBdr>
                                <w:top w:val="none" w:sz="0" w:space="0" w:color="auto"/>
                                <w:left w:val="none" w:sz="0" w:space="0" w:color="auto"/>
                                <w:bottom w:val="none" w:sz="0" w:space="0" w:color="auto"/>
                                <w:right w:val="none" w:sz="0" w:space="0" w:color="auto"/>
                              </w:divBdr>
                              <w:divsChild>
                                <w:div w:id="2537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61172">
                      <w:marLeft w:val="0"/>
                      <w:marRight w:val="0"/>
                      <w:marTop w:val="0"/>
                      <w:marBottom w:val="0"/>
                      <w:divBdr>
                        <w:top w:val="none" w:sz="0" w:space="0" w:color="auto"/>
                        <w:left w:val="none" w:sz="0" w:space="0" w:color="auto"/>
                        <w:bottom w:val="none" w:sz="0" w:space="0" w:color="auto"/>
                        <w:right w:val="none" w:sz="0" w:space="0" w:color="auto"/>
                      </w:divBdr>
                      <w:divsChild>
                        <w:div w:id="1647200369">
                          <w:marLeft w:val="0"/>
                          <w:marRight w:val="0"/>
                          <w:marTop w:val="0"/>
                          <w:marBottom w:val="0"/>
                          <w:divBdr>
                            <w:top w:val="none" w:sz="0" w:space="0" w:color="auto"/>
                            <w:left w:val="none" w:sz="0" w:space="0" w:color="auto"/>
                            <w:bottom w:val="none" w:sz="0" w:space="0" w:color="auto"/>
                            <w:right w:val="none" w:sz="0" w:space="0" w:color="auto"/>
                          </w:divBdr>
                          <w:divsChild>
                            <w:div w:id="15968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2541">
                      <w:marLeft w:val="0"/>
                      <w:marRight w:val="0"/>
                      <w:marTop w:val="0"/>
                      <w:marBottom w:val="0"/>
                      <w:divBdr>
                        <w:top w:val="none" w:sz="0" w:space="0" w:color="auto"/>
                        <w:left w:val="none" w:sz="0" w:space="0" w:color="auto"/>
                        <w:bottom w:val="none" w:sz="0" w:space="0" w:color="auto"/>
                        <w:right w:val="none" w:sz="0" w:space="0" w:color="auto"/>
                      </w:divBdr>
                      <w:divsChild>
                        <w:div w:id="1270772383">
                          <w:marLeft w:val="0"/>
                          <w:marRight w:val="0"/>
                          <w:marTop w:val="0"/>
                          <w:marBottom w:val="0"/>
                          <w:divBdr>
                            <w:top w:val="none" w:sz="0" w:space="0" w:color="auto"/>
                            <w:left w:val="none" w:sz="0" w:space="0" w:color="auto"/>
                            <w:bottom w:val="none" w:sz="0" w:space="0" w:color="auto"/>
                            <w:right w:val="none" w:sz="0" w:space="0" w:color="auto"/>
                          </w:divBdr>
                          <w:divsChild>
                            <w:div w:id="19145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7734">
                      <w:marLeft w:val="0"/>
                      <w:marRight w:val="0"/>
                      <w:marTop w:val="0"/>
                      <w:marBottom w:val="0"/>
                      <w:divBdr>
                        <w:top w:val="none" w:sz="0" w:space="0" w:color="auto"/>
                        <w:left w:val="none" w:sz="0" w:space="0" w:color="auto"/>
                        <w:bottom w:val="none" w:sz="0" w:space="0" w:color="auto"/>
                        <w:right w:val="none" w:sz="0" w:space="0" w:color="auto"/>
                      </w:divBdr>
                      <w:divsChild>
                        <w:div w:id="1263105982">
                          <w:marLeft w:val="0"/>
                          <w:marRight w:val="0"/>
                          <w:marTop w:val="0"/>
                          <w:marBottom w:val="0"/>
                          <w:divBdr>
                            <w:top w:val="none" w:sz="0" w:space="0" w:color="auto"/>
                            <w:left w:val="none" w:sz="0" w:space="0" w:color="auto"/>
                            <w:bottom w:val="none" w:sz="0" w:space="0" w:color="auto"/>
                            <w:right w:val="none" w:sz="0" w:space="0" w:color="auto"/>
                          </w:divBdr>
                          <w:divsChild>
                            <w:div w:id="663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5971">
                      <w:marLeft w:val="0"/>
                      <w:marRight w:val="0"/>
                      <w:marTop w:val="0"/>
                      <w:marBottom w:val="0"/>
                      <w:divBdr>
                        <w:top w:val="none" w:sz="0" w:space="0" w:color="auto"/>
                        <w:left w:val="none" w:sz="0" w:space="0" w:color="auto"/>
                        <w:bottom w:val="none" w:sz="0" w:space="0" w:color="auto"/>
                        <w:right w:val="none" w:sz="0" w:space="0" w:color="auto"/>
                      </w:divBdr>
                      <w:divsChild>
                        <w:div w:id="182399898">
                          <w:marLeft w:val="0"/>
                          <w:marRight w:val="0"/>
                          <w:marTop w:val="0"/>
                          <w:marBottom w:val="0"/>
                          <w:divBdr>
                            <w:top w:val="none" w:sz="0" w:space="0" w:color="auto"/>
                            <w:left w:val="none" w:sz="0" w:space="0" w:color="auto"/>
                            <w:bottom w:val="none" w:sz="0" w:space="0" w:color="auto"/>
                            <w:right w:val="none" w:sz="0" w:space="0" w:color="auto"/>
                          </w:divBdr>
                          <w:divsChild>
                            <w:div w:id="736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240684">
      <w:bodyDiv w:val="1"/>
      <w:marLeft w:val="0"/>
      <w:marRight w:val="0"/>
      <w:marTop w:val="0"/>
      <w:marBottom w:val="0"/>
      <w:divBdr>
        <w:top w:val="none" w:sz="0" w:space="0" w:color="auto"/>
        <w:left w:val="none" w:sz="0" w:space="0" w:color="auto"/>
        <w:bottom w:val="none" w:sz="0" w:space="0" w:color="auto"/>
        <w:right w:val="none" w:sz="0" w:space="0" w:color="auto"/>
      </w:divBdr>
      <w:divsChild>
        <w:div w:id="1184175928">
          <w:marLeft w:val="0"/>
          <w:marRight w:val="0"/>
          <w:marTop w:val="0"/>
          <w:marBottom w:val="0"/>
          <w:divBdr>
            <w:top w:val="none" w:sz="0" w:space="0" w:color="auto"/>
            <w:left w:val="none" w:sz="0" w:space="0" w:color="auto"/>
            <w:bottom w:val="none" w:sz="0" w:space="0" w:color="auto"/>
            <w:right w:val="none" w:sz="0" w:space="0" w:color="auto"/>
          </w:divBdr>
          <w:divsChild>
            <w:div w:id="506675630">
              <w:marLeft w:val="0"/>
              <w:marRight w:val="0"/>
              <w:marTop w:val="0"/>
              <w:marBottom w:val="0"/>
              <w:divBdr>
                <w:top w:val="none" w:sz="0" w:space="0" w:color="auto"/>
                <w:left w:val="none" w:sz="0" w:space="0" w:color="auto"/>
                <w:bottom w:val="none" w:sz="0" w:space="0" w:color="auto"/>
                <w:right w:val="none" w:sz="0" w:space="0" w:color="auto"/>
              </w:divBdr>
              <w:divsChild>
                <w:div w:id="809251050">
                  <w:marLeft w:val="0"/>
                  <w:marRight w:val="0"/>
                  <w:marTop w:val="0"/>
                  <w:marBottom w:val="0"/>
                  <w:divBdr>
                    <w:top w:val="none" w:sz="0" w:space="0" w:color="auto"/>
                    <w:left w:val="none" w:sz="0" w:space="0" w:color="auto"/>
                    <w:bottom w:val="none" w:sz="0" w:space="0" w:color="auto"/>
                    <w:right w:val="none" w:sz="0" w:space="0" w:color="auto"/>
                  </w:divBdr>
                  <w:divsChild>
                    <w:div w:id="1545142610">
                      <w:marLeft w:val="0"/>
                      <w:marRight w:val="0"/>
                      <w:marTop w:val="0"/>
                      <w:marBottom w:val="0"/>
                      <w:divBdr>
                        <w:top w:val="none" w:sz="0" w:space="0" w:color="auto"/>
                        <w:left w:val="none" w:sz="0" w:space="0" w:color="auto"/>
                        <w:bottom w:val="none" w:sz="0" w:space="0" w:color="auto"/>
                        <w:right w:val="none" w:sz="0" w:space="0" w:color="auto"/>
                      </w:divBdr>
                      <w:divsChild>
                        <w:div w:id="1300110704">
                          <w:marLeft w:val="0"/>
                          <w:marRight w:val="0"/>
                          <w:marTop w:val="0"/>
                          <w:marBottom w:val="0"/>
                          <w:divBdr>
                            <w:top w:val="none" w:sz="0" w:space="0" w:color="auto"/>
                            <w:left w:val="none" w:sz="0" w:space="0" w:color="auto"/>
                            <w:bottom w:val="none" w:sz="0" w:space="0" w:color="auto"/>
                            <w:right w:val="none" w:sz="0" w:space="0" w:color="auto"/>
                          </w:divBdr>
                          <w:divsChild>
                            <w:div w:id="9635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6116">
                      <w:marLeft w:val="0"/>
                      <w:marRight w:val="0"/>
                      <w:marTop w:val="0"/>
                      <w:marBottom w:val="0"/>
                      <w:divBdr>
                        <w:top w:val="none" w:sz="0" w:space="0" w:color="auto"/>
                        <w:left w:val="none" w:sz="0" w:space="0" w:color="auto"/>
                        <w:bottom w:val="none" w:sz="0" w:space="0" w:color="auto"/>
                        <w:right w:val="none" w:sz="0" w:space="0" w:color="auto"/>
                      </w:divBdr>
                      <w:divsChild>
                        <w:div w:id="1495951811">
                          <w:marLeft w:val="0"/>
                          <w:marRight w:val="0"/>
                          <w:marTop w:val="0"/>
                          <w:marBottom w:val="0"/>
                          <w:divBdr>
                            <w:top w:val="none" w:sz="0" w:space="0" w:color="auto"/>
                            <w:left w:val="none" w:sz="0" w:space="0" w:color="auto"/>
                            <w:bottom w:val="none" w:sz="0" w:space="0" w:color="auto"/>
                            <w:right w:val="none" w:sz="0" w:space="0" w:color="auto"/>
                          </w:divBdr>
                          <w:divsChild>
                            <w:div w:id="9855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8408">
                      <w:marLeft w:val="0"/>
                      <w:marRight w:val="0"/>
                      <w:marTop w:val="0"/>
                      <w:marBottom w:val="0"/>
                      <w:divBdr>
                        <w:top w:val="none" w:sz="0" w:space="0" w:color="auto"/>
                        <w:left w:val="none" w:sz="0" w:space="0" w:color="auto"/>
                        <w:bottom w:val="none" w:sz="0" w:space="0" w:color="auto"/>
                        <w:right w:val="none" w:sz="0" w:space="0" w:color="auto"/>
                      </w:divBdr>
                      <w:divsChild>
                        <w:div w:id="228153947">
                          <w:marLeft w:val="0"/>
                          <w:marRight w:val="0"/>
                          <w:marTop w:val="0"/>
                          <w:marBottom w:val="0"/>
                          <w:divBdr>
                            <w:top w:val="none" w:sz="0" w:space="0" w:color="auto"/>
                            <w:left w:val="none" w:sz="0" w:space="0" w:color="auto"/>
                            <w:bottom w:val="none" w:sz="0" w:space="0" w:color="auto"/>
                            <w:right w:val="none" w:sz="0" w:space="0" w:color="auto"/>
                          </w:divBdr>
                          <w:divsChild>
                            <w:div w:id="1481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224">
                      <w:marLeft w:val="0"/>
                      <w:marRight w:val="0"/>
                      <w:marTop w:val="0"/>
                      <w:marBottom w:val="0"/>
                      <w:divBdr>
                        <w:top w:val="none" w:sz="0" w:space="0" w:color="auto"/>
                        <w:left w:val="none" w:sz="0" w:space="0" w:color="auto"/>
                        <w:bottom w:val="none" w:sz="0" w:space="0" w:color="auto"/>
                        <w:right w:val="none" w:sz="0" w:space="0" w:color="auto"/>
                      </w:divBdr>
                      <w:divsChild>
                        <w:div w:id="1397515015">
                          <w:marLeft w:val="0"/>
                          <w:marRight w:val="0"/>
                          <w:marTop w:val="0"/>
                          <w:marBottom w:val="0"/>
                          <w:divBdr>
                            <w:top w:val="none" w:sz="0" w:space="0" w:color="auto"/>
                            <w:left w:val="none" w:sz="0" w:space="0" w:color="auto"/>
                            <w:bottom w:val="none" w:sz="0" w:space="0" w:color="auto"/>
                            <w:right w:val="none" w:sz="0" w:space="0" w:color="auto"/>
                          </w:divBdr>
                          <w:divsChild>
                            <w:div w:id="18433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5995">
                      <w:marLeft w:val="0"/>
                      <w:marRight w:val="0"/>
                      <w:marTop w:val="0"/>
                      <w:marBottom w:val="0"/>
                      <w:divBdr>
                        <w:top w:val="none" w:sz="0" w:space="0" w:color="auto"/>
                        <w:left w:val="none" w:sz="0" w:space="0" w:color="auto"/>
                        <w:bottom w:val="none" w:sz="0" w:space="0" w:color="auto"/>
                        <w:right w:val="none" w:sz="0" w:space="0" w:color="auto"/>
                      </w:divBdr>
                      <w:divsChild>
                        <w:div w:id="581136697">
                          <w:marLeft w:val="0"/>
                          <w:marRight w:val="0"/>
                          <w:marTop w:val="0"/>
                          <w:marBottom w:val="0"/>
                          <w:divBdr>
                            <w:top w:val="none" w:sz="0" w:space="0" w:color="auto"/>
                            <w:left w:val="none" w:sz="0" w:space="0" w:color="auto"/>
                            <w:bottom w:val="none" w:sz="0" w:space="0" w:color="auto"/>
                            <w:right w:val="none" w:sz="0" w:space="0" w:color="auto"/>
                          </w:divBdr>
                          <w:divsChild>
                            <w:div w:id="1022513932">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6798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9206">
                      <w:marLeft w:val="0"/>
                      <w:marRight w:val="0"/>
                      <w:marTop w:val="0"/>
                      <w:marBottom w:val="0"/>
                      <w:divBdr>
                        <w:top w:val="none" w:sz="0" w:space="0" w:color="auto"/>
                        <w:left w:val="none" w:sz="0" w:space="0" w:color="auto"/>
                        <w:bottom w:val="none" w:sz="0" w:space="0" w:color="auto"/>
                        <w:right w:val="none" w:sz="0" w:space="0" w:color="auto"/>
                      </w:divBdr>
                      <w:divsChild>
                        <w:div w:id="153960115">
                          <w:marLeft w:val="0"/>
                          <w:marRight w:val="0"/>
                          <w:marTop w:val="0"/>
                          <w:marBottom w:val="0"/>
                          <w:divBdr>
                            <w:top w:val="none" w:sz="0" w:space="0" w:color="auto"/>
                            <w:left w:val="none" w:sz="0" w:space="0" w:color="auto"/>
                            <w:bottom w:val="none" w:sz="0" w:space="0" w:color="auto"/>
                            <w:right w:val="none" w:sz="0" w:space="0" w:color="auto"/>
                          </w:divBdr>
                          <w:divsChild>
                            <w:div w:id="19071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0606">
                      <w:marLeft w:val="0"/>
                      <w:marRight w:val="0"/>
                      <w:marTop w:val="0"/>
                      <w:marBottom w:val="0"/>
                      <w:divBdr>
                        <w:top w:val="none" w:sz="0" w:space="0" w:color="auto"/>
                        <w:left w:val="none" w:sz="0" w:space="0" w:color="auto"/>
                        <w:bottom w:val="none" w:sz="0" w:space="0" w:color="auto"/>
                        <w:right w:val="none" w:sz="0" w:space="0" w:color="auto"/>
                      </w:divBdr>
                      <w:divsChild>
                        <w:div w:id="1772358533">
                          <w:marLeft w:val="0"/>
                          <w:marRight w:val="0"/>
                          <w:marTop w:val="0"/>
                          <w:marBottom w:val="0"/>
                          <w:divBdr>
                            <w:top w:val="none" w:sz="0" w:space="0" w:color="auto"/>
                            <w:left w:val="none" w:sz="0" w:space="0" w:color="auto"/>
                            <w:bottom w:val="none" w:sz="0" w:space="0" w:color="auto"/>
                            <w:right w:val="none" w:sz="0" w:space="0" w:color="auto"/>
                          </w:divBdr>
                          <w:divsChild>
                            <w:div w:id="14601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1055">
                      <w:marLeft w:val="0"/>
                      <w:marRight w:val="0"/>
                      <w:marTop w:val="0"/>
                      <w:marBottom w:val="0"/>
                      <w:divBdr>
                        <w:top w:val="none" w:sz="0" w:space="0" w:color="auto"/>
                        <w:left w:val="none" w:sz="0" w:space="0" w:color="auto"/>
                        <w:bottom w:val="none" w:sz="0" w:space="0" w:color="auto"/>
                        <w:right w:val="none" w:sz="0" w:space="0" w:color="auto"/>
                      </w:divBdr>
                      <w:divsChild>
                        <w:div w:id="1963030456">
                          <w:marLeft w:val="0"/>
                          <w:marRight w:val="0"/>
                          <w:marTop w:val="0"/>
                          <w:marBottom w:val="0"/>
                          <w:divBdr>
                            <w:top w:val="none" w:sz="0" w:space="0" w:color="auto"/>
                            <w:left w:val="none" w:sz="0" w:space="0" w:color="auto"/>
                            <w:bottom w:val="none" w:sz="0" w:space="0" w:color="auto"/>
                            <w:right w:val="none" w:sz="0" w:space="0" w:color="auto"/>
                          </w:divBdr>
                          <w:divsChild>
                            <w:div w:id="13921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6134">
                      <w:marLeft w:val="0"/>
                      <w:marRight w:val="0"/>
                      <w:marTop w:val="0"/>
                      <w:marBottom w:val="0"/>
                      <w:divBdr>
                        <w:top w:val="none" w:sz="0" w:space="0" w:color="auto"/>
                        <w:left w:val="none" w:sz="0" w:space="0" w:color="auto"/>
                        <w:bottom w:val="none" w:sz="0" w:space="0" w:color="auto"/>
                        <w:right w:val="none" w:sz="0" w:space="0" w:color="auto"/>
                      </w:divBdr>
                      <w:divsChild>
                        <w:div w:id="1302227425">
                          <w:marLeft w:val="0"/>
                          <w:marRight w:val="0"/>
                          <w:marTop w:val="0"/>
                          <w:marBottom w:val="0"/>
                          <w:divBdr>
                            <w:top w:val="none" w:sz="0" w:space="0" w:color="auto"/>
                            <w:left w:val="none" w:sz="0" w:space="0" w:color="auto"/>
                            <w:bottom w:val="none" w:sz="0" w:space="0" w:color="auto"/>
                            <w:right w:val="none" w:sz="0" w:space="0" w:color="auto"/>
                          </w:divBdr>
                          <w:divsChild>
                            <w:div w:id="92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601">
                      <w:marLeft w:val="0"/>
                      <w:marRight w:val="0"/>
                      <w:marTop w:val="0"/>
                      <w:marBottom w:val="0"/>
                      <w:divBdr>
                        <w:top w:val="none" w:sz="0" w:space="0" w:color="auto"/>
                        <w:left w:val="none" w:sz="0" w:space="0" w:color="auto"/>
                        <w:bottom w:val="none" w:sz="0" w:space="0" w:color="auto"/>
                        <w:right w:val="none" w:sz="0" w:space="0" w:color="auto"/>
                      </w:divBdr>
                      <w:divsChild>
                        <w:div w:id="846676087">
                          <w:marLeft w:val="0"/>
                          <w:marRight w:val="0"/>
                          <w:marTop w:val="0"/>
                          <w:marBottom w:val="0"/>
                          <w:divBdr>
                            <w:top w:val="none" w:sz="0" w:space="0" w:color="auto"/>
                            <w:left w:val="none" w:sz="0" w:space="0" w:color="auto"/>
                            <w:bottom w:val="none" w:sz="0" w:space="0" w:color="auto"/>
                            <w:right w:val="none" w:sz="0" w:space="0" w:color="auto"/>
                          </w:divBdr>
                          <w:divsChild>
                            <w:div w:id="9367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144">
                      <w:marLeft w:val="0"/>
                      <w:marRight w:val="0"/>
                      <w:marTop w:val="0"/>
                      <w:marBottom w:val="0"/>
                      <w:divBdr>
                        <w:top w:val="none" w:sz="0" w:space="0" w:color="auto"/>
                        <w:left w:val="none" w:sz="0" w:space="0" w:color="auto"/>
                        <w:bottom w:val="none" w:sz="0" w:space="0" w:color="auto"/>
                        <w:right w:val="none" w:sz="0" w:space="0" w:color="auto"/>
                      </w:divBdr>
                      <w:divsChild>
                        <w:div w:id="540751229">
                          <w:marLeft w:val="0"/>
                          <w:marRight w:val="0"/>
                          <w:marTop w:val="0"/>
                          <w:marBottom w:val="0"/>
                          <w:divBdr>
                            <w:top w:val="none" w:sz="0" w:space="0" w:color="auto"/>
                            <w:left w:val="none" w:sz="0" w:space="0" w:color="auto"/>
                            <w:bottom w:val="none" w:sz="0" w:space="0" w:color="auto"/>
                            <w:right w:val="none" w:sz="0" w:space="0" w:color="auto"/>
                          </w:divBdr>
                          <w:divsChild>
                            <w:div w:id="1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7444">
                      <w:marLeft w:val="0"/>
                      <w:marRight w:val="0"/>
                      <w:marTop w:val="0"/>
                      <w:marBottom w:val="0"/>
                      <w:divBdr>
                        <w:top w:val="none" w:sz="0" w:space="0" w:color="auto"/>
                        <w:left w:val="none" w:sz="0" w:space="0" w:color="auto"/>
                        <w:bottom w:val="none" w:sz="0" w:space="0" w:color="auto"/>
                        <w:right w:val="none" w:sz="0" w:space="0" w:color="auto"/>
                      </w:divBdr>
                      <w:divsChild>
                        <w:div w:id="1667048988">
                          <w:marLeft w:val="0"/>
                          <w:marRight w:val="0"/>
                          <w:marTop w:val="0"/>
                          <w:marBottom w:val="0"/>
                          <w:divBdr>
                            <w:top w:val="none" w:sz="0" w:space="0" w:color="auto"/>
                            <w:left w:val="none" w:sz="0" w:space="0" w:color="auto"/>
                            <w:bottom w:val="none" w:sz="0" w:space="0" w:color="auto"/>
                            <w:right w:val="none" w:sz="0" w:space="0" w:color="auto"/>
                          </w:divBdr>
                          <w:divsChild>
                            <w:div w:id="1967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6726">
                      <w:marLeft w:val="0"/>
                      <w:marRight w:val="0"/>
                      <w:marTop w:val="0"/>
                      <w:marBottom w:val="0"/>
                      <w:divBdr>
                        <w:top w:val="none" w:sz="0" w:space="0" w:color="auto"/>
                        <w:left w:val="none" w:sz="0" w:space="0" w:color="auto"/>
                        <w:bottom w:val="none" w:sz="0" w:space="0" w:color="auto"/>
                        <w:right w:val="none" w:sz="0" w:space="0" w:color="auto"/>
                      </w:divBdr>
                      <w:divsChild>
                        <w:div w:id="1672100820">
                          <w:marLeft w:val="0"/>
                          <w:marRight w:val="0"/>
                          <w:marTop w:val="0"/>
                          <w:marBottom w:val="0"/>
                          <w:divBdr>
                            <w:top w:val="none" w:sz="0" w:space="0" w:color="auto"/>
                            <w:left w:val="none" w:sz="0" w:space="0" w:color="auto"/>
                            <w:bottom w:val="none" w:sz="0" w:space="0" w:color="auto"/>
                            <w:right w:val="none" w:sz="0" w:space="0" w:color="auto"/>
                          </w:divBdr>
                          <w:divsChild>
                            <w:div w:id="884870921">
                              <w:marLeft w:val="0"/>
                              <w:marRight w:val="0"/>
                              <w:marTop w:val="0"/>
                              <w:marBottom w:val="0"/>
                              <w:divBdr>
                                <w:top w:val="none" w:sz="0" w:space="0" w:color="auto"/>
                                <w:left w:val="none" w:sz="0" w:space="0" w:color="auto"/>
                                <w:bottom w:val="none" w:sz="0" w:space="0" w:color="auto"/>
                                <w:right w:val="none" w:sz="0" w:space="0" w:color="auto"/>
                              </w:divBdr>
                              <w:divsChild>
                                <w:div w:id="2580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7328">
                      <w:marLeft w:val="0"/>
                      <w:marRight w:val="0"/>
                      <w:marTop w:val="0"/>
                      <w:marBottom w:val="0"/>
                      <w:divBdr>
                        <w:top w:val="none" w:sz="0" w:space="0" w:color="auto"/>
                        <w:left w:val="none" w:sz="0" w:space="0" w:color="auto"/>
                        <w:bottom w:val="none" w:sz="0" w:space="0" w:color="auto"/>
                        <w:right w:val="none" w:sz="0" w:space="0" w:color="auto"/>
                      </w:divBdr>
                      <w:divsChild>
                        <w:div w:id="2030791733">
                          <w:marLeft w:val="0"/>
                          <w:marRight w:val="0"/>
                          <w:marTop w:val="0"/>
                          <w:marBottom w:val="0"/>
                          <w:divBdr>
                            <w:top w:val="none" w:sz="0" w:space="0" w:color="auto"/>
                            <w:left w:val="none" w:sz="0" w:space="0" w:color="auto"/>
                            <w:bottom w:val="none" w:sz="0" w:space="0" w:color="auto"/>
                            <w:right w:val="none" w:sz="0" w:space="0" w:color="auto"/>
                          </w:divBdr>
                          <w:divsChild>
                            <w:div w:id="19060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7941">
                      <w:marLeft w:val="0"/>
                      <w:marRight w:val="0"/>
                      <w:marTop w:val="0"/>
                      <w:marBottom w:val="0"/>
                      <w:divBdr>
                        <w:top w:val="none" w:sz="0" w:space="0" w:color="auto"/>
                        <w:left w:val="none" w:sz="0" w:space="0" w:color="auto"/>
                        <w:bottom w:val="none" w:sz="0" w:space="0" w:color="auto"/>
                        <w:right w:val="none" w:sz="0" w:space="0" w:color="auto"/>
                      </w:divBdr>
                      <w:divsChild>
                        <w:div w:id="1824422242">
                          <w:marLeft w:val="0"/>
                          <w:marRight w:val="0"/>
                          <w:marTop w:val="0"/>
                          <w:marBottom w:val="0"/>
                          <w:divBdr>
                            <w:top w:val="none" w:sz="0" w:space="0" w:color="auto"/>
                            <w:left w:val="none" w:sz="0" w:space="0" w:color="auto"/>
                            <w:bottom w:val="none" w:sz="0" w:space="0" w:color="auto"/>
                            <w:right w:val="none" w:sz="0" w:space="0" w:color="auto"/>
                          </w:divBdr>
                          <w:divsChild>
                            <w:div w:id="12248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4914">
                      <w:marLeft w:val="0"/>
                      <w:marRight w:val="0"/>
                      <w:marTop w:val="0"/>
                      <w:marBottom w:val="0"/>
                      <w:divBdr>
                        <w:top w:val="none" w:sz="0" w:space="0" w:color="auto"/>
                        <w:left w:val="none" w:sz="0" w:space="0" w:color="auto"/>
                        <w:bottom w:val="none" w:sz="0" w:space="0" w:color="auto"/>
                        <w:right w:val="none" w:sz="0" w:space="0" w:color="auto"/>
                      </w:divBdr>
                      <w:divsChild>
                        <w:div w:id="521864095">
                          <w:marLeft w:val="0"/>
                          <w:marRight w:val="0"/>
                          <w:marTop w:val="0"/>
                          <w:marBottom w:val="0"/>
                          <w:divBdr>
                            <w:top w:val="none" w:sz="0" w:space="0" w:color="auto"/>
                            <w:left w:val="none" w:sz="0" w:space="0" w:color="auto"/>
                            <w:bottom w:val="none" w:sz="0" w:space="0" w:color="auto"/>
                            <w:right w:val="none" w:sz="0" w:space="0" w:color="auto"/>
                          </w:divBdr>
                          <w:divsChild>
                            <w:div w:id="851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189">
                      <w:marLeft w:val="0"/>
                      <w:marRight w:val="0"/>
                      <w:marTop w:val="0"/>
                      <w:marBottom w:val="0"/>
                      <w:divBdr>
                        <w:top w:val="none" w:sz="0" w:space="0" w:color="auto"/>
                        <w:left w:val="none" w:sz="0" w:space="0" w:color="auto"/>
                        <w:bottom w:val="none" w:sz="0" w:space="0" w:color="auto"/>
                        <w:right w:val="none" w:sz="0" w:space="0" w:color="auto"/>
                      </w:divBdr>
                      <w:divsChild>
                        <w:div w:id="1880819268">
                          <w:marLeft w:val="0"/>
                          <w:marRight w:val="0"/>
                          <w:marTop w:val="0"/>
                          <w:marBottom w:val="0"/>
                          <w:divBdr>
                            <w:top w:val="none" w:sz="0" w:space="0" w:color="auto"/>
                            <w:left w:val="none" w:sz="0" w:space="0" w:color="auto"/>
                            <w:bottom w:val="none" w:sz="0" w:space="0" w:color="auto"/>
                            <w:right w:val="none" w:sz="0" w:space="0" w:color="auto"/>
                          </w:divBdr>
                          <w:divsChild>
                            <w:div w:id="4840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rark.com/legislation?sq=0&amp;id=wE3b1UDOyhTLxEnNw0CN3YzNt8mNuVTLyZzMxBzNvVjM4YzN&amp;view=default&amp;source=article&amp;key=5" TargetMode="External"/><Relationship Id="rId13" Type="http://schemas.openxmlformats.org/officeDocument/2006/relationships/hyperlink" Target="https://qarark.com/legislation?sq=0&amp;id=wE3b1UDOyhTLxEnNw0CN3YzNt8mNuVTLyZzMxBzNvVjM4YzN&amp;view=default&amp;source=article&amp;key=10" TargetMode="External"/><Relationship Id="rId18" Type="http://schemas.openxmlformats.org/officeDocument/2006/relationships/hyperlink" Target="https://qarark.com/legislation?sq=0&amp;id=wE3b1UDOyhTLxEnNw0CN3YzNt8mNuVTLyZzMxBzNvVjM4YzN&amp;view=default&amp;source=article&amp;key=1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qarark.com/legislation?sq=0&amp;id=wE3b1UDOyhTLxEnNw0CN3YzNt8mNuVTLyZzMxBzNvVjM4YzN&amp;view=default&amp;source=article&amp;key=4" TargetMode="External"/><Relationship Id="rId12" Type="http://schemas.openxmlformats.org/officeDocument/2006/relationships/hyperlink" Target="https://qarark.com/legislation?sq=0&amp;id=wE3b1UDOyhTLxEnNw0CN3YzNt8mNuVTLyZzMxBzNvVjM4YzN&amp;view=default&amp;source=article&amp;key=9" TargetMode="External"/><Relationship Id="rId17" Type="http://schemas.openxmlformats.org/officeDocument/2006/relationships/hyperlink" Target="https://qarark.com/legislation?sq=0&amp;id=wE3b1UDOyhTLxEnNw0CN3YzNt8mNuVTLyZzMxBzNvVjM4YzN&amp;view=default&amp;source=article&amp;key=14" TargetMode="External"/><Relationship Id="rId2" Type="http://schemas.openxmlformats.org/officeDocument/2006/relationships/settings" Target="settings.xml"/><Relationship Id="rId16" Type="http://schemas.openxmlformats.org/officeDocument/2006/relationships/hyperlink" Target="https://qarark.com/legislation?sq=0&amp;id=wE3b1UDOyhTLxEnNw0CN3YzNt8mNuVTLyZzMxBzNvVjM4YzN&amp;view=default&amp;source=article&amp;key=13" TargetMode="External"/><Relationship Id="rId20" Type="http://schemas.openxmlformats.org/officeDocument/2006/relationships/hyperlink" Target="https://qarark.com/legislation?sq=0&amp;id=wE3b1UDOyhTLxEnNw0CN3YzNt8mNuVTLyZzMxBzNvVjM4YzN&amp;view=default&amp;source=article&amp;key=17" TargetMode="External"/><Relationship Id="rId1" Type="http://schemas.openxmlformats.org/officeDocument/2006/relationships/styles" Target="styles.xml"/><Relationship Id="rId6" Type="http://schemas.openxmlformats.org/officeDocument/2006/relationships/hyperlink" Target="https://qarark.com/legislation?sq=0&amp;id=wE3b1UDOyhTLxEnNw0CN3YzNt8mNuVTLyZzMxBzNvVjM4YzN&amp;view=default&amp;source=article&amp;key=3" TargetMode="External"/><Relationship Id="rId11" Type="http://schemas.openxmlformats.org/officeDocument/2006/relationships/hyperlink" Target="https://qarark.com/legislation?sq=0&amp;id=wE3b1UDOyhTLxEnNw0CN3YzNt8mNuVTLyZzMxBzNvVjM4YzN&amp;view=default&amp;source=article&amp;key=8" TargetMode="External"/><Relationship Id="rId5" Type="http://schemas.openxmlformats.org/officeDocument/2006/relationships/hyperlink" Target="https://qarark.com/legislation?sq=0&amp;id=wE3b1UDOyhTLxEnNw0CN3YzNt8mNuVTLyZzMxBzNvVjM4YzN&amp;view=default&amp;source=article&amp;key=2" TargetMode="External"/><Relationship Id="rId15" Type="http://schemas.openxmlformats.org/officeDocument/2006/relationships/hyperlink" Target="https://qarark.com/legislation?sq=0&amp;id=wE3b1UDOyhTLxEnNw0CN3YzNt8mNuVTLyZzMxBzNvVjM4YzN&amp;view=default&amp;source=article&amp;key=12" TargetMode="External"/><Relationship Id="rId10" Type="http://schemas.openxmlformats.org/officeDocument/2006/relationships/hyperlink" Target="https://qarark.com/legislation?sq=0&amp;id=wE3b1UDOyhTLxEnNw0CN3YzNt8mNuVTLyZzMxBzNvVjM4YzN&amp;view=default&amp;source=article&amp;key=7" TargetMode="External"/><Relationship Id="rId19" Type="http://schemas.openxmlformats.org/officeDocument/2006/relationships/hyperlink" Target="https://qarark.com/legislation?sq=0&amp;id=wE3b1UDOyhTLxEnNw0CN3YzNt8mNuVTLyZzMxBzNvVjM4YzN&amp;view=default&amp;source=article&amp;key=16" TargetMode="External"/><Relationship Id="rId4" Type="http://schemas.openxmlformats.org/officeDocument/2006/relationships/hyperlink" Target="https://qarark.com/legislation?sq=0&amp;id=wE3b1UDOyhTLxEnNw0CN3YzNt8mNuVTLyZzMxBzNvVjM4YzN&amp;view=default&amp;source=article&amp;key=1" TargetMode="External"/><Relationship Id="rId9" Type="http://schemas.openxmlformats.org/officeDocument/2006/relationships/hyperlink" Target="https://qarark.com/legislation?sq=0&amp;id=wE3b1UDOyhTLxEnNw0CN3YzNt8mNuVTLyZzMxBzNvVjM4YzN&amp;view=default&amp;source=article&amp;key=6" TargetMode="External"/><Relationship Id="rId14" Type="http://schemas.openxmlformats.org/officeDocument/2006/relationships/hyperlink" Target="https://qarark.com/legislation?sq=0&amp;id=wE3b1UDOyhTLxEnNw0CN3YzNt8mNuVTLyZzMxBzNvVjM4YzN&amp;view=default&amp;source=article&amp;key=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2024-07-26T04:21:00Z</dcterms:created>
  <dcterms:modified xsi:type="dcterms:W3CDTF">2024-07-26T04:22:00Z</dcterms:modified>
</cp:coreProperties>
</file>