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464E4" w14:textId="77777777" w:rsidR="000D4390" w:rsidRPr="000D4390" w:rsidRDefault="000D4390" w:rsidP="000D4390">
      <w:pPr>
        <w:bidi/>
      </w:pPr>
      <w:r w:rsidRPr="000D4390">
        <w:fldChar w:fldCharType="begin"/>
      </w:r>
      <w:r w:rsidRPr="000D4390">
        <w:instrText>HYPERLINK "https://qarark.com/legislation?sq=0&amp;id=wIjbxNzbwRTLwAnNv1CN4EjctgDNwIXLuVTN5kjM2IDNwkDN&amp;view=default&amp;source=article&amp;key=1"</w:instrText>
      </w:r>
      <w:r w:rsidRPr="000D4390">
        <w:fldChar w:fldCharType="separate"/>
      </w:r>
      <w:r w:rsidRPr="000D4390">
        <w:rPr>
          <w:rStyle w:val="Hyperlink"/>
        </w:rPr>
        <w:t> </w:t>
      </w:r>
      <w:r w:rsidRPr="000D4390">
        <w:fldChar w:fldCharType="end"/>
      </w:r>
      <w:r w:rsidRPr="000D4390">
        <w:rPr>
          <w:rtl/>
        </w:rPr>
        <w:t>المادة</w:t>
      </w:r>
      <w:r w:rsidRPr="000D4390">
        <w:t xml:space="preserve"> (1</w:t>
      </w:r>
      <w:proofErr w:type="gramStart"/>
      <w:r w:rsidRPr="000D4390">
        <w:t>) :</w:t>
      </w:r>
      <w:proofErr w:type="gramEnd"/>
    </w:p>
    <w:p w14:paraId="056F403F" w14:textId="77777777" w:rsidR="000D4390" w:rsidRPr="000D4390" w:rsidRDefault="000D4390" w:rsidP="000D4390">
      <w:pPr>
        <w:bidi/>
      </w:pPr>
      <w:r w:rsidRPr="000D4390">
        <w:rPr>
          <w:rtl/>
        </w:rPr>
        <w:t>يسمى هذا القانون (قانون الجرائم الإلكترونية لسنة 2023) ويعمل به بعــد ثلاثين يوما من تاريخ نشره في الجريدة الرسمية</w:t>
      </w:r>
      <w:r w:rsidRPr="000D4390">
        <w:t>.</w:t>
      </w:r>
    </w:p>
    <w:p w14:paraId="180053F5" w14:textId="77777777" w:rsidR="000D4390" w:rsidRPr="000D4390" w:rsidRDefault="000D4390" w:rsidP="000D4390">
      <w:pPr>
        <w:bidi/>
      </w:pPr>
      <w:r w:rsidRPr="000D4390">
        <w:pict w14:anchorId="24AD40C1">
          <v:rect id="_x0000_i1271" style="width:0;height:22.5pt" o:hralign="center" o:hrstd="t" o:hr="t" fillcolor="#a0a0a0" stroked="f"/>
        </w:pict>
      </w:r>
    </w:p>
    <w:p w14:paraId="5FA191C7" w14:textId="77777777" w:rsidR="000D4390" w:rsidRPr="000D4390" w:rsidRDefault="000D4390" w:rsidP="000D4390">
      <w:pPr>
        <w:bidi/>
      </w:pPr>
      <w:r w:rsidRPr="000D4390">
        <w:t>    </w:t>
      </w:r>
      <w:hyperlink r:id="rId4" w:history="1">
        <w:r w:rsidRPr="000D4390">
          <w:rPr>
            <w:rStyle w:val="Hyperlink"/>
          </w:rPr>
          <w:t> </w:t>
        </w:r>
      </w:hyperlink>
      <w:r w:rsidRPr="000D4390">
        <w:rPr>
          <w:rtl/>
        </w:rPr>
        <w:t>المادة</w:t>
      </w:r>
      <w:r w:rsidRPr="000D4390">
        <w:t xml:space="preserve"> (2</w:t>
      </w:r>
      <w:proofErr w:type="gramStart"/>
      <w:r w:rsidRPr="000D4390">
        <w:t>) :</w:t>
      </w:r>
      <w:proofErr w:type="gramEnd"/>
    </w:p>
    <w:p w14:paraId="54626CD6" w14:textId="77777777" w:rsidR="000D4390" w:rsidRPr="000D4390" w:rsidRDefault="000D4390" w:rsidP="000D4390">
      <w:pPr>
        <w:bidi/>
      </w:pPr>
      <w:r w:rsidRPr="000D4390">
        <w:rPr>
          <w:rtl/>
        </w:rPr>
        <w:t xml:space="preserve">يكون للكلمات والعبارات التالية حيثما وردت في هذا القانون المعاني المخصصة لها أدناه ما لم تدل القرينة على غير </w:t>
      </w:r>
      <w:proofErr w:type="gramStart"/>
      <w:r w:rsidRPr="000D4390">
        <w:rPr>
          <w:rtl/>
        </w:rPr>
        <w:t>ذلك:-</w:t>
      </w:r>
      <w:proofErr w:type="gramEnd"/>
    </w:p>
    <w:tbl>
      <w:tblPr>
        <w:bidiVisual/>
        <w:tblW w:w="0" w:type="auto"/>
        <w:tblCellMar>
          <w:top w:w="15" w:type="dxa"/>
          <w:left w:w="15" w:type="dxa"/>
          <w:bottom w:w="15" w:type="dxa"/>
          <w:right w:w="15" w:type="dxa"/>
        </w:tblCellMar>
        <w:tblLook w:val="04A0" w:firstRow="1" w:lastRow="0" w:firstColumn="1" w:lastColumn="0" w:noHBand="0" w:noVBand="1"/>
      </w:tblPr>
      <w:tblGrid>
        <w:gridCol w:w="1251"/>
        <w:gridCol w:w="92"/>
        <w:gridCol w:w="8017"/>
      </w:tblGrid>
      <w:tr w:rsidR="000D4390" w:rsidRPr="000D4390" w14:paraId="4AF90380" w14:textId="77777777" w:rsidTr="000D4390">
        <w:tc>
          <w:tcPr>
            <w:tcW w:w="0" w:type="auto"/>
            <w:vAlign w:val="center"/>
            <w:hideMark/>
          </w:tcPr>
          <w:p w14:paraId="5EF63D02" w14:textId="77777777" w:rsidR="000D4390" w:rsidRPr="000D4390" w:rsidRDefault="000D4390" w:rsidP="000D4390">
            <w:pPr>
              <w:bidi/>
              <w:rPr>
                <w:rtl/>
              </w:rPr>
            </w:pPr>
            <w:r w:rsidRPr="000D4390">
              <w:rPr>
                <w:rtl/>
              </w:rPr>
              <w:t>البيانات</w:t>
            </w:r>
          </w:p>
        </w:tc>
        <w:tc>
          <w:tcPr>
            <w:tcW w:w="0" w:type="auto"/>
            <w:vAlign w:val="center"/>
            <w:hideMark/>
          </w:tcPr>
          <w:p w14:paraId="278F6BD1" w14:textId="77777777" w:rsidR="000D4390" w:rsidRPr="000D4390" w:rsidRDefault="000D4390" w:rsidP="000D4390">
            <w:pPr>
              <w:bidi/>
              <w:rPr>
                <w:rtl/>
              </w:rPr>
            </w:pPr>
            <w:r w:rsidRPr="000D4390">
              <w:rPr>
                <w:rtl/>
              </w:rPr>
              <w:t>:</w:t>
            </w:r>
          </w:p>
        </w:tc>
        <w:tc>
          <w:tcPr>
            <w:tcW w:w="0" w:type="auto"/>
            <w:vAlign w:val="center"/>
            <w:hideMark/>
          </w:tcPr>
          <w:p w14:paraId="4427EE98" w14:textId="77777777" w:rsidR="000D4390" w:rsidRPr="000D4390" w:rsidRDefault="000D4390" w:rsidP="000D4390">
            <w:pPr>
              <w:bidi/>
              <w:rPr>
                <w:rtl/>
              </w:rPr>
            </w:pPr>
            <w:r w:rsidRPr="000D4390">
              <w:rPr>
                <w:rtl/>
              </w:rPr>
              <w:t>كل ما يمكن معالجته أو تخزينه أو توريده أو نقله باستخدام تكنولوجيا وتقنية المعلومات بما في ذلك الكتابة أو الصور أو الأرقام أو الفيديوهات أو الحروف أو الرموز أو الإشارات وغيرها.</w:t>
            </w:r>
          </w:p>
        </w:tc>
      </w:tr>
      <w:tr w:rsidR="000D4390" w:rsidRPr="000D4390" w14:paraId="1D5B97A3" w14:textId="77777777" w:rsidTr="000D4390">
        <w:tc>
          <w:tcPr>
            <w:tcW w:w="0" w:type="auto"/>
            <w:vAlign w:val="center"/>
            <w:hideMark/>
          </w:tcPr>
          <w:p w14:paraId="4E082DE0" w14:textId="77777777" w:rsidR="000D4390" w:rsidRPr="000D4390" w:rsidRDefault="000D4390" w:rsidP="000D4390">
            <w:pPr>
              <w:bidi/>
              <w:rPr>
                <w:rtl/>
              </w:rPr>
            </w:pPr>
            <w:r w:rsidRPr="000D4390">
              <w:rPr>
                <w:rtl/>
              </w:rPr>
              <w:t>المعلومات</w:t>
            </w:r>
          </w:p>
        </w:tc>
        <w:tc>
          <w:tcPr>
            <w:tcW w:w="0" w:type="auto"/>
            <w:vAlign w:val="center"/>
            <w:hideMark/>
          </w:tcPr>
          <w:p w14:paraId="2AD4C531" w14:textId="77777777" w:rsidR="000D4390" w:rsidRPr="000D4390" w:rsidRDefault="000D4390" w:rsidP="000D4390">
            <w:pPr>
              <w:bidi/>
              <w:rPr>
                <w:rtl/>
              </w:rPr>
            </w:pPr>
            <w:r w:rsidRPr="000D4390">
              <w:rPr>
                <w:rtl/>
              </w:rPr>
              <w:t>:</w:t>
            </w:r>
          </w:p>
        </w:tc>
        <w:tc>
          <w:tcPr>
            <w:tcW w:w="0" w:type="auto"/>
            <w:vAlign w:val="center"/>
            <w:hideMark/>
          </w:tcPr>
          <w:p w14:paraId="3F9DA1F9" w14:textId="77777777" w:rsidR="000D4390" w:rsidRPr="000D4390" w:rsidRDefault="000D4390" w:rsidP="000D4390">
            <w:pPr>
              <w:bidi/>
              <w:rPr>
                <w:rtl/>
              </w:rPr>
            </w:pPr>
            <w:r w:rsidRPr="000D4390">
              <w:rPr>
                <w:rtl/>
              </w:rPr>
              <w:t>البيانات التي تمت معالجتها إلكترونيا وأصبح لها دلالة.</w:t>
            </w:r>
          </w:p>
        </w:tc>
      </w:tr>
      <w:tr w:rsidR="000D4390" w:rsidRPr="000D4390" w14:paraId="3EA7A3A0" w14:textId="77777777" w:rsidTr="000D4390">
        <w:tc>
          <w:tcPr>
            <w:tcW w:w="0" w:type="auto"/>
            <w:vAlign w:val="center"/>
            <w:hideMark/>
          </w:tcPr>
          <w:p w14:paraId="5DD51B4F" w14:textId="77777777" w:rsidR="000D4390" w:rsidRPr="000D4390" w:rsidRDefault="000D4390" w:rsidP="000D4390">
            <w:pPr>
              <w:bidi/>
              <w:rPr>
                <w:rtl/>
              </w:rPr>
            </w:pPr>
            <w:r w:rsidRPr="000D4390">
              <w:rPr>
                <w:rtl/>
              </w:rPr>
              <w:t>تقنية المعلومات</w:t>
            </w:r>
          </w:p>
        </w:tc>
        <w:tc>
          <w:tcPr>
            <w:tcW w:w="0" w:type="auto"/>
            <w:vAlign w:val="center"/>
            <w:hideMark/>
          </w:tcPr>
          <w:p w14:paraId="53859065" w14:textId="77777777" w:rsidR="000D4390" w:rsidRPr="000D4390" w:rsidRDefault="000D4390" w:rsidP="000D4390">
            <w:pPr>
              <w:bidi/>
              <w:rPr>
                <w:rtl/>
              </w:rPr>
            </w:pPr>
            <w:r w:rsidRPr="000D4390">
              <w:rPr>
                <w:rtl/>
              </w:rPr>
              <w:t>:</w:t>
            </w:r>
          </w:p>
        </w:tc>
        <w:tc>
          <w:tcPr>
            <w:tcW w:w="0" w:type="auto"/>
            <w:vAlign w:val="center"/>
            <w:hideMark/>
          </w:tcPr>
          <w:p w14:paraId="460165B5" w14:textId="77777777" w:rsidR="000D4390" w:rsidRPr="000D4390" w:rsidRDefault="000D4390" w:rsidP="000D4390">
            <w:pPr>
              <w:bidi/>
              <w:rPr>
                <w:rtl/>
              </w:rPr>
            </w:pPr>
            <w:r w:rsidRPr="000D4390">
              <w:rPr>
                <w:rtl/>
              </w:rPr>
              <w:t>كل أشكال تسيير أنظمة المعلومات، التي تعتمد على الحواسيب أو الهواتف الخلوية أو البرمجيات أو أوامر برمجية أو أية أجهزة إلكترونية أخرى لتحويل أو تخزين أو حماية أو معالجة أو إرسال أو استرجاع أو إدارة أو تبادل للمعلومات أو البيانات وأي وسيلة أخرى تحقق الغاية ذاتها.</w:t>
            </w:r>
          </w:p>
        </w:tc>
      </w:tr>
      <w:tr w:rsidR="000D4390" w:rsidRPr="000D4390" w14:paraId="336B7F7A" w14:textId="77777777" w:rsidTr="000D4390">
        <w:tc>
          <w:tcPr>
            <w:tcW w:w="0" w:type="auto"/>
            <w:vAlign w:val="center"/>
            <w:hideMark/>
          </w:tcPr>
          <w:p w14:paraId="403D06EB" w14:textId="77777777" w:rsidR="000D4390" w:rsidRPr="000D4390" w:rsidRDefault="000D4390" w:rsidP="000D4390">
            <w:pPr>
              <w:bidi/>
              <w:rPr>
                <w:rtl/>
              </w:rPr>
            </w:pPr>
            <w:r w:rsidRPr="000D4390">
              <w:rPr>
                <w:rtl/>
              </w:rPr>
              <w:t>نظام المعلومات</w:t>
            </w:r>
          </w:p>
        </w:tc>
        <w:tc>
          <w:tcPr>
            <w:tcW w:w="0" w:type="auto"/>
            <w:vAlign w:val="center"/>
            <w:hideMark/>
          </w:tcPr>
          <w:p w14:paraId="003F3E64" w14:textId="77777777" w:rsidR="000D4390" w:rsidRPr="000D4390" w:rsidRDefault="000D4390" w:rsidP="000D4390">
            <w:pPr>
              <w:bidi/>
              <w:rPr>
                <w:rtl/>
              </w:rPr>
            </w:pPr>
            <w:r w:rsidRPr="000D4390">
              <w:rPr>
                <w:rtl/>
              </w:rPr>
              <w:t>:</w:t>
            </w:r>
          </w:p>
        </w:tc>
        <w:tc>
          <w:tcPr>
            <w:tcW w:w="0" w:type="auto"/>
            <w:vAlign w:val="center"/>
            <w:hideMark/>
          </w:tcPr>
          <w:p w14:paraId="15492DB7" w14:textId="77777777" w:rsidR="000D4390" w:rsidRPr="000D4390" w:rsidRDefault="000D4390" w:rsidP="000D4390">
            <w:pPr>
              <w:bidi/>
              <w:rPr>
                <w:rtl/>
              </w:rPr>
            </w:pPr>
            <w:r w:rsidRPr="000D4390">
              <w:rPr>
                <w:rtl/>
              </w:rPr>
              <w:t>مجموعة البرامج أو التطبيقات او منصات التواصل الاجتماعي أو الأجهزة أو الأدوات المعدة لإنشاء البيانات أو المعلومات إلكترونيا، أو إرسالها أو تسلمها أو معالجتها أو تخزينها أو إدارتها أو عرضها بالوسائل الإلكترونية.</w:t>
            </w:r>
          </w:p>
        </w:tc>
      </w:tr>
      <w:tr w:rsidR="000D4390" w:rsidRPr="000D4390" w14:paraId="1E80802D" w14:textId="77777777" w:rsidTr="000D4390">
        <w:tc>
          <w:tcPr>
            <w:tcW w:w="0" w:type="auto"/>
            <w:vAlign w:val="center"/>
            <w:hideMark/>
          </w:tcPr>
          <w:p w14:paraId="3E0643CB" w14:textId="77777777" w:rsidR="000D4390" w:rsidRPr="000D4390" w:rsidRDefault="000D4390" w:rsidP="000D4390">
            <w:pPr>
              <w:bidi/>
              <w:rPr>
                <w:rtl/>
              </w:rPr>
            </w:pPr>
            <w:r w:rsidRPr="000D4390">
              <w:rPr>
                <w:rtl/>
              </w:rPr>
              <w:t>التصريح</w:t>
            </w:r>
          </w:p>
        </w:tc>
        <w:tc>
          <w:tcPr>
            <w:tcW w:w="0" w:type="auto"/>
            <w:vAlign w:val="center"/>
            <w:hideMark/>
          </w:tcPr>
          <w:p w14:paraId="116391F3" w14:textId="77777777" w:rsidR="000D4390" w:rsidRPr="000D4390" w:rsidRDefault="000D4390" w:rsidP="000D4390">
            <w:pPr>
              <w:bidi/>
              <w:rPr>
                <w:rtl/>
              </w:rPr>
            </w:pPr>
            <w:r w:rsidRPr="000D4390">
              <w:rPr>
                <w:rtl/>
              </w:rPr>
              <w:t>:</w:t>
            </w:r>
          </w:p>
        </w:tc>
        <w:tc>
          <w:tcPr>
            <w:tcW w:w="0" w:type="auto"/>
            <w:vAlign w:val="center"/>
            <w:hideMark/>
          </w:tcPr>
          <w:p w14:paraId="33E2CA88" w14:textId="77777777" w:rsidR="000D4390" w:rsidRPr="000D4390" w:rsidRDefault="000D4390" w:rsidP="000D4390">
            <w:pPr>
              <w:bidi/>
              <w:rPr>
                <w:rtl/>
              </w:rPr>
            </w:pPr>
            <w:r w:rsidRPr="000D4390">
              <w:rPr>
                <w:rtl/>
              </w:rPr>
              <w:t>الإذن الممنوح من صاحب العلاقة إلى شخص أو أكثر أو للجمهور للدخول أو الوصول إلى نظام المعلومات أو تقنية المعلومات أو الشبكة المعلوماتية أو استخدامها.</w:t>
            </w:r>
          </w:p>
        </w:tc>
      </w:tr>
      <w:tr w:rsidR="000D4390" w:rsidRPr="000D4390" w14:paraId="6A329CF5" w14:textId="77777777" w:rsidTr="000D4390">
        <w:tc>
          <w:tcPr>
            <w:tcW w:w="0" w:type="auto"/>
            <w:vAlign w:val="center"/>
            <w:hideMark/>
          </w:tcPr>
          <w:p w14:paraId="42C1FDBD" w14:textId="77777777" w:rsidR="000D4390" w:rsidRPr="000D4390" w:rsidRDefault="000D4390" w:rsidP="000D4390">
            <w:pPr>
              <w:bidi/>
              <w:rPr>
                <w:rtl/>
              </w:rPr>
            </w:pPr>
            <w:r w:rsidRPr="000D4390">
              <w:rPr>
                <w:rtl/>
              </w:rPr>
              <w:t>البرامج</w:t>
            </w:r>
          </w:p>
        </w:tc>
        <w:tc>
          <w:tcPr>
            <w:tcW w:w="0" w:type="auto"/>
            <w:vAlign w:val="center"/>
            <w:hideMark/>
          </w:tcPr>
          <w:p w14:paraId="273008C3" w14:textId="77777777" w:rsidR="000D4390" w:rsidRPr="000D4390" w:rsidRDefault="000D4390" w:rsidP="000D4390">
            <w:pPr>
              <w:bidi/>
              <w:rPr>
                <w:rtl/>
              </w:rPr>
            </w:pPr>
            <w:r w:rsidRPr="000D4390">
              <w:rPr>
                <w:rtl/>
              </w:rPr>
              <w:t>:</w:t>
            </w:r>
          </w:p>
        </w:tc>
        <w:tc>
          <w:tcPr>
            <w:tcW w:w="0" w:type="auto"/>
            <w:vAlign w:val="center"/>
            <w:hideMark/>
          </w:tcPr>
          <w:p w14:paraId="78CCF727" w14:textId="77777777" w:rsidR="000D4390" w:rsidRPr="000D4390" w:rsidRDefault="000D4390" w:rsidP="000D4390">
            <w:pPr>
              <w:bidi/>
              <w:rPr>
                <w:rtl/>
              </w:rPr>
            </w:pPr>
            <w:r w:rsidRPr="000D4390">
              <w:rPr>
                <w:rtl/>
              </w:rPr>
              <w:t>مجموعة من الأوامر والتعليمات الفنية المعدة لإنجاز مهمة قابلة للتنفيذ باستخدام أنظمة المعلومات أو أي وسيلة من وسائل تقنية المعلومات.</w:t>
            </w:r>
          </w:p>
        </w:tc>
      </w:tr>
      <w:tr w:rsidR="000D4390" w:rsidRPr="000D4390" w14:paraId="0401D7B2" w14:textId="77777777" w:rsidTr="000D4390">
        <w:tc>
          <w:tcPr>
            <w:tcW w:w="0" w:type="auto"/>
            <w:vAlign w:val="center"/>
            <w:hideMark/>
          </w:tcPr>
          <w:p w14:paraId="32BC64B5" w14:textId="77777777" w:rsidR="000D4390" w:rsidRPr="000D4390" w:rsidRDefault="000D4390" w:rsidP="000D4390">
            <w:pPr>
              <w:bidi/>
              <w:rPr>
                <w:rtl/>
              </w:rPr>
            </w:pPr>
            <w:r w:rsidRPr="000D4390">
              <w:rPr>
                <w:rtl/>
              </w:rPr>
              <w:t>خط سير بيانات الحركة</w:t>
            </w:r>
          </w:p>
        </w:tc>
        <w:tc>
          <w:tcPr>
            <w:tcW w:w="0" w:type="auto"/>
            <w:vAlign w:val="center"/>
            <w:hideMark/>
          </w:tcPr>
          <w:p w14:paraId="00703758" w14:textId="77777777" w:rsidR="000D4390" w:rsidRPr="000D4390" w:rsidRDefault="000D4390" w:rsidP="000D4390">
            <w:pPr>
              <w:bidi/>
              <w:rPr>
                <w:rtl/>
              </w:rPr>
            </w:pPr>
            <w:r w:rsidRPr="000D4390">
              <w:rPr>
                <w:rtl/>
              </w:rPr>
              <w:t>:</w:t>
            </w:r>
          </w:p>
        </w:tc>
        <w:tc>
          <w:tcPr>
            <w:tcW w:w="0" w:type="auto"/>
            <w:vAlign w:val="center"/>
            <w:hideMark/>
          </w:tcPr>
          <w:p w14:paraId="6C07D84C" w14:textId="77777777" w:rsidR="000D4390" w:rsidRPr="000D4390" w:rsidRDefault="000D4390" w:rsidP="000D4390">
            <w:pPr>
              <w:bidi/>
              <w:rPr>
                <w:rtl/>
              </w:rPr>
            </w:pPr>
            <w:r w:rsidRPr="000D4390">
              <w:rPr>
                <w:rtl/>
              </w:rPr>
              <w:t>أي حركة بيانات ذات صلة باتصال عن طريق نظام معلومات أو أي وسيلة من وسائل تقنية المعلومات وتنشأ عنه وتشكل جزءا من سلسلة الاتصال وتشير إلى مصدر الاتصال أو جهته أو مساره أو توقيته وتاريخه.</w:t>
            </w:r>
          </w:p>
        </w:tc>
      </w:tr>
      <w:tr w:rsidR="000D4390" w:rsidRPr="000D4390" w14:paraId="16A36D72" w14:textId="77777777" w:rsidTr="000D4390">
        <w:tc>
          <w:tcPr>
            <w:tcW w:w="0" w:type="auto"/>
            <w:vAlign w:val="center"/>
            <w:hideMark/>
          </w:tcPr>
          <w:p w14:paraId="55BC7EE3" w14:textId="77777777" w:rsidR="000D4390" w:rsidRPr="000D4390" w:rsidRDefault="000D4390" w:rsidP="000D4390">
            <w:pPr>
              <w:bidi/>
              <w:rPr>
                <w:rtl/>
              </w:rPr>
            </w:pPr>
            <w:r w:rsidRPr="000D4390">
              <w:rPr>
                <w:rtl/>
              </w:rPr>
              <w:t>الشبكة المعلوماتية</w:t>
            </w:r>
          </w:p>
        </w:tc>
        <w:tc>
          <w:tcPr>
            <w:tcW w:w="0" w:type="auto"/>
            <w:vAlign w:val="center"/>
            <w:hideMark/>
          </w:tcPr>
          <w:p w14:paraId="3B5C9F49" w14:textId="77777777" w:rsidR="000D4390" w:rsidRPr="000D4390" w:rsidRDefault="000D4390" w:rsidP="000D4390">
            <w:pPr>
              <w:bidi/>
              <w:rPr>
                <w:rtl/>
              </w:rPr>
            </w:pPr>
            <w:r w:rsidRPr="000D4390">
              <w:rPr>
                <w:rtl/>
              </w:rPr>
              <w:t>:</w:t>
            </w:r>
          </w:p>
        </w:tc>
        <w:tc>
          <w:tcPr>
            <w:tcW w:w="0" w:type="auto"/>
            <w:vAlign w:val="center"/>
            <w:hideMark/>
          </w:tcPr>
          <w:p w14:paraId="6B577EAC" w14:textId="77777777" w:rsidR="000D4390" w:rsidRPr="000D4390" w:rsidRDefault="000D4390" w:rsidP="000D4390">
            <w:pPr>
              <w:bidi/>
              <w:rPr>
                <w:rtl/>
              </w:rPr>
            </w:pPr>
            <w:r w:rsidRPr="000D4390">
              <w:rPr>
                <w:rtl/>
              </w:rPr>
              <w:t>ارتباط بين أكثر من نظام معلومات أو أي وسيلة من وسائل تقنية المعلومات لإتاحة البيانات والمعلومات والحصول عليها.</w:t>
            </w:r>
          </w:p>
        </w:tc>
      </w:tr>
      <w:tr w:rsidR="000D4390" w:rsidRPr="000D4390" w14:paraId="120EC9EC" w14:textId="77777777" w:rsidTr="000D4390">
        <w:tc>
          <w:tcPr>
            <w:tcW w:w="0" w:type="auto"/>
            <w:vAlign w:val="center"/>
            <w:hideMark/>
          </w:tcPr>
          <w:p w14:paraId="16AA63B1" w14:textId="77777777" w:rsidR="000D4390" w:rsidRPr="000D4390" w:rsidRDefault="000D4390" w:rsidP="000D4390">
            <w:pPr>
              <w:bidi/>
              <w:rPr>
                <w:rtl/>
              </w:rPr>
            </w:pPr>
            <w:r w:rsidRPr="000D4390">
              <w:rPr>
                <w:rtl/>
              </w:rPr>
              <w:t>الموقع الإلكتروني</w:t>
            </w:r>
          </w:p>
        </w:tc>
        <w:tc>
          <w:tcPr>
            <w:tcW w:w="0" w:type="auto"/>
            <w:vAlign w:val="center"/>
            <w:hideMark/>
          </w:tcPr>
          <w:p w14:paraId="21BF3666" w14:textId="77777777" w:rsidR="000D4390" w:rsidRPr="000D4390" w:rsidRDefault="000D4390" w:rsidP="000D4390">
            <w:pPr>
              <w:bidi/>
              <w:rPr>
                <w:rtl/>
              </w:rPr>
            </w:pPr>
            <w:r w:rsidRPr="000D4390">
              <w:rPr>
                <w:rtl/>
              </w:rPr>
              <w:t>:</w:t>
            </w:r>
          </w:p>
        </w:tc>
        <w:tc>
          <w:tcPr>
            <w:tcW w:w="0" w:type="auto"/>
            <w:vAlign w:val="center"/>
            <w:hideMark/>
          </w:tcPr>
          <w:p w14:paraId="3F96AA44" w14:textId="77777777" w:rsidR="000D4390" w:rsidRPr="000D4390" w:rsidRDefault="000D4390" w:rsidP="000D4390">
            <w:pPr>
              <w:bidi/>
              <w:rPr>
                <w:rtl/>
              </w:rPr>
            </w:pPr>
            <w:r w:rsidRPr="000D4390">
              <w:rPr>
                <w:rtl/>
              </w:rPr>
              <w:t>حيز لإتاحة المعلومات على الشبكة المعلوماتية من خلال عنوان محدد.</w:t>
            </w:r>
          </w:p>
        </w:tc>
      </w:tr>
      <w:tr w:rsidR="000D4390" w:rsidRPr="000D4390" w14:paraId="4997C743" w14:textId="77777777" w:rsidTr="000D4390">
        <w:tc>
          <w:tcPr>
            <w:tcW w:w="0" w:type="auto"/>
            <w:vAlign w:val="center"/>
            <w:hideMark/>
          </w:tcPr>
          <w:p w14:paraId="5C6526B1" w14:textId="77777777" w:rsidR="000D4390" w:rsidRPr="000D4390" w:rsidRDefault="000D4390" w:rsidP="000D4390">
            <w:pPr>
              <w:bidi/>
              <w:rPr>
                <w:rtl/>
              </w:rPr>
            </w:pPr>
            <w:r w:rsidRPr="000D4390">
              <w:rPr>
                <w:rtl/>
              </w:rPr>
              <w:t>منصة التواصل الاجتماعي</w:t>
            </w:r>
          </w:p>
        </w:tc>
        <w:tc>
          <w:tcPr>
            <w:tcW w:w="0" w:type="auto"/>
            <w:vAlign w:val="center"/>
            <w:hideMark/>
          </w:tcPr>
          <w:p w14:paraId="2F8A4AD7" w14:textId="77777777" w:rsidR="000D4390" w:rsidRPr="000D4390" w:rsidRDefault="000D4390" w:rsidP="000D4390">
            <w:pPr>
              <w:bidi/>
              <w:rPr>
                <w:rtl/>
              </w:rPr>
            </w:pPr>
            <w:r w:rsidRPr="000D4390">
              <w:rPr>
                <w:rtl/>
              </w:rPr>
              <w:t>:</w:t>
            </w:r>
          </w:p>
        </w:tc>
        <w:tc>
          <w:tcPr>
            <w:tcW w:w="0" w:type="auto"/>
            <w:vAlign w:val="center"/>
            <w:hideMark/>
          </w:tcPr>
          <w:p w14:paraId="6765DB37" w14:textId="77777777" w:rsidR="000D4390" w:rsidRPr="000D4390" w:rsidRDefault="000D4390" w:rsidP="000D4390">
            <w:pPr>
              <w:bidi/>
              <w:rPr>
                <w:rtl/>
              </w:rPr>
            </w:pPr>
            <w:r w:rsidRPr="000D4390">
              <w:rPr>
                <w:rtl/>
              </w:rPr>
              <w:t>كل مساحة إلكترونية تتيح للمستخدمين إنشاء حساب أو صفحة أو مجموعة أو قناة أو ما يماثلها يقوم المستخدم من خلالها بنشر أو إرسال أو استقبال الصور أو الفيديوهات أو التعليقات أو الكتابة أو الأرقام أو الرموز أو التسجيلات الصوتية.</w:t>
            </w:r>
          </w:p>
        </w:tc>
      </w:tr>
      <w:tr w:rsidR="000D4390" w:rsidRPr="000D4390" w14:paraId="628E44EB" w14:textId="77777777" w:rsidTr="000D4390">
        <w:tc>
          <w:tcPr>
            <w:tcW w:w="0" w:type="auto"/>
            <w:vAlign w:val="center"/>
            <w:hideMark/>
          </w:tcPr>
          <w:p w14:paraId="5EC43FF6" w14:textId="77777777" w:rsidR="000D4390" w:rsidRPr="000D4390" w:rsidRDefault="000D4390" w:rsidP="000D4390">
            <w:pPr>
              <w:bidi/>
              <w:rPr>
                <w:rtl/>
              </w:rPr>
            </w:pPr>
            <w:r w:rsidRPr="000D4390">
              <w:rPr>
                <w:rtl/>
              </w:rPr>
              <w:t>العنوان البروتوكولي</w:t>
            </w:r>
          </w:p>
        </w:tc>
        <w:tc>
          <w:tcPr>
            <w:tcW w:w="0" w:type="auto"/>
            <w:vAlign w:val="center"/>
            <w:hideMark/>
          </w:tcPr>
          <w:p w14:paraId="29D6AC6A" w14:textId="77777777" w:rsidR="000D4390" w:rsidRPr="000D4390" w:rsidRDefault="000D4390" w:rsidP="000D4390">
            <w:pPr>
              <w:bidi/>
              <w:rPr>
                <w:rtl/>
              </w:rPr>
            </w:pPr>
            <w:r w:rsidRPr="000D4390">
              <w:rPr>
                <w:rtl/>
              </w:rPr>
              <w:t>:</w:t>
            </w:r>
          </w:p>
        </w:tc>
        <w:tc>
          <w:tcPr>
            <w:tcW w:w="0" w:type="auto"/>
            <w:vAlign w:val="center"/>
            <w:hideMark/>
          </w:tcPr>
          <w:p w14:paraId="2BA13580" w14:textId="77777777" w:rsidR="000D4390" w:rsidRPr="000D4390" w:rsidRDefault="000D4390" w:rsidP="000D4390">
            <w:pPr>
              <w:bidi/>
              <w:rPr>
                <w:rtl/>
              </w:rPr>
            </w:pPr>
            <w:r w:rsidRPr="000D4390">
              <w:rPr>
                <w:rtl/>
              </w:rPr>
              <w:t>معرف رقمي يتم تعيينه لكل وسيلة تقنية معلومات لأغراض الاتصال في شبكة معلومات.</w:t>
            </w:r>
          </w:p>
        </w:tc>
      </w:tr>
      <w:tr w:rsidR="000D4390" w:rsidRPr="000D4390" w14:paraId="4D4E8CF4" w14:textId="77777777" w:rsidTr="000D4390">
        <w:tc>
          <w:tcPr>
            <w:tcW w:w="0" w:type="auto"/>
            <w:vAlign w:val="center"/>
            <w:hideMark/>
          </w:tcPr>
          <w:p w14:paraId="06F6C7E9" w14:textId="77777777" w:rsidR="000D4390" w:rsidRPr="000D4390" w:rsidRDefault="000D4390" w:rsidP="000D4390">
            <w:pPr>
              <w:bidi/>
              <w:rPr>
                <w:rtl/>
              </w:rPr>
            </w:pPr>
            <w:r w:rsidRPr="000D4390">
              <w:rPr>
                <w:rtl/>
              </w:rPr>
              <w:t>مزود الخدمة</w:t>
            </w:r>
          </w:p>
        </w:tc>
        <w:tc>
          <w:tcPr>
            <w:tcW w:w="0" w:type="auto"/>
            <w:vAlign w:val="center"/>
            <w:hideMark/>
          </w:tcPr>
          <w:p w14:paraId="445FF5A2" w14:textId="77777777" w:rsidR="000D4390" w:rsidRPr="000D4390" w:rsidRDefault="000D4390" w:rsidP="000D4390">
            <w:pPr>
              <w:bidi/>
              <w:rPr>
                <w:rtl/>
              </w:rPr>
            </w:pPr>
            <w:r w:rsidRPr="000D4390">
              <w:rPr>
                <w:rtl/>
              </w:rPr>
              <w:t>:</w:t>
            </w:r>
          </w:p>
        </w:tc>
        <w:tc>
          <w:tcPr>
            <w:tcW w:w="0" w:type="auto"/>
            <w:vAlign w:val="center"/>
            <w:hideMark/>
          </w:tcPr>
          <w:p w14:paraId="305F2656" w14:textId="77777777" w:rsidR="000D4390" w:rsidRPr="000D4390" w:rsidRDefault="000D4390" w:rsidP="000D4390">
            <w:pPr>
              <w:bidi/>
              <w:rPr>
                <w:rtl/>
              </w:rPr>
            </w:pPr>
            <w:r w:rsidRPr="000D4390">
              <w:rPr>
                <w:rtl/>
              </w:rPr>
              <w:t>أي شخص طبيعي أو معنوي عام أو خاص يزود المشتركين بالخدمات الإلكترونية بواسطة تقنية المعلومات أو يقوم بمعالجة المعلومات أو تخزينها نيابة عن خدمة الاتصالات أو مستخدميها.</w:t>
            </w:r>
          </w:p>
        </w:tc>
      </w:tr>
      <w:tr w:rsidR="000D4390" w:rsidRPr="000D4390" w14:paraId="623E5624" w14:textId="77777777" w:rsidTr="000D4390">
        <w:tc>
          <w:tcPr>
            <w:tcW w:w="0" w:type="auto"/>
            <w:vAlign w:val="center"/>
            <w:hideMark/>
          </w:tcPr>
          <w:p w14:paraId="59825311" w14:textId="77777777" w:rsidR="000D4390" w:rsidRPr="000D4390" w:rsidRDefault="000D4390" w:rsidP="000D4390">
            <w:pPr>
              <w:bidi/>
              <w:rPr>
                <w:rtl/>
              </w:rPr>
            </w:pPr>
            <w:r w:rsidRPr="000D4390">
              <w:rPr>
                <w:rtl/>
              </w:rPr>
              <w:t>البنى التحتية الحرجة</w:t>
            </w:r>
          </w:p>
        </w:tc>
        <w:tc>
          <w:tcPr>
            <w:tcW w:w="0" w:type="auto"/>
            <w:vAlign w:val="center"/>
            <w:hideMark/>
          </w:tcPr>
          <w:p w14:paraId="77B998A0" w14:textId="77777777" w:rsidR="000D4390" w:rsidRPr="000D4390" w:rsidRDefault="000D4390" w:rsidP="000D4390">
            <w:pPr>
              <w:bidi/>
              <w:rPr>
                <w:rtl/>
              </w:rPr>
            </w:pPr>
            <w:r w:rsidRPr="000D4390">
              <w:rPr>
                <w:rtl/>
              </w:rPr>
              <w:t>:</w:t>
            </w:r>
          </w:p>
        </w:tc>
        <w:tc>
          <w:tcPr>
            <w:tcW w:w="0" w:type="auto"/>
            <w:vAlign w:val="center"/>
            <w:hideMark/>
          </w:tcPr>
          <w:p w14:paraId="26213015" w14:textId="77777777" w:rsidR="000D4390" w:rsidRPr="000D4390" w:rsidRDefault="000D4390" w:rsidP="000D4390">
            <w:pPr>
              <w:bidi/>
              <w:rPr>
                <w:rtl/>
              </w:rPr>
            </w:pPr>
            <w:r w:rsidRPr="000D4390">
              <w:rPr>
                <w:rtl/>
              </w:rPr>
              <w:t>مجموعة الأنظمة والشبكات الإلكترونية والأصول المادية وغير المادية أو الأصول السيبرانية والأنظمة وتقنية المعلومات التي يعد تشغيلها المستمر ضرورة لضمان أمن الدولة أو اقتصادها أو سلامة المجتمع.</w:t>
            </w:r>
          </w:p>
        </w:tc>
      </w:tr>
    </w:tbl>
    <w:p w14:paraId="0C7B8BFB" w14:textId="77777777" w:rsidR="000D4390" w:rsidRPr="000D4390" w:rsidRDefault="000D4390" w:rsidP="000D4390">
      <w:pPr>
        <w:bidi/>
        <w:rPr>
          <w:rtl/>
        </w:rPr>
      </w:pPr>
      <w:r w:rsidRPr="000D4390">
        <w:pict w14:anchorId="2599F83E">
          <v:rect id="_x0000_i1272" style="width:0;height:22.5pt" o:hralign="center" o:hrstd="t" o:hr="t" fillcolor="#a0a0a0" stroked="f"/>
        </w:pict>
      </w:r>
    </w:p>
    <w:p w14:paraId="7AB5DB0C" w14:textId="77777777" w:rsidR="000D4390" w:rsidRPr="000D4390" w:rsidRDefault="000D4390" w:rsidP="000D4390">
      <w:pPr>
        <w:bidi/>
      </w:pPr>
      <w:r w:rsidRPr="000D4390">
        <w:lastRenderedPageBreak/>
        <w:t>    </w:t>
      </w:r>
      <w:hyperlink r:id="rId5" w:history="1">
        <w:r w:rsidRPr="000D4390">
          <w:rPr>
            <w:rStyle w:val="Hyperlink"/>
          </w:rPr>
          <w:t> </w:t>
        </w:r>
      </w:hyperlink>
      <w:r w:rsidRPr="000D4390">
        <w:rPr>
          <w:rtl/>
        </w:rPr>
        <w:t>المادة</w:t>
      </w:r>
      <w:r w:rsidRPr="000D4390">
        <w:t xml:space="preserve"> (3</w:t>
      </w:r>
      <w:proofErr w:type="gramStart"/>
      <w:r w:rsidRPr="000D4390">
        <w:t>) :</w:t>
      </w:r>
      <w:proofErr w:type="gramEnd"/>
    </w:p>
    <w:p w14:paraId="2DA14469" w14:textId="77777777" w:rsidR="000D4390" w:rsidRPr="000D4390" w:rsidRDefault="000D4390" w:rsidP="000D4390">
      <w:pPr>
        <w:bidi/>
      </w:pPr>
      <w:r w:rsidRPr="000D4390">
        <w:rPr>
          <w:rtl/>
        </w:rPr>
        <w:t>أ- يعاقب كل من دخل أو وصل قصدا إلى الشبكة المعلوماتية أو نظام المعلومات أو وسيلة تقنية المعلومات أو أي جزء منها باي وسيلة دون تصريح أو بما يخالف أو يجاوز التصريح بالحبس مدة لا تقل عن أسبوع ولا تزيد على ثلاثة أشهر أو بغرامة لا تقل عن (300) ثلاثمائة دينار ولا تزيد على (600) ستمائة دينار أو بكلتا هاتين العقوبتين.</w:t>
      </w:r>
    </w:p>
    <w:p w14:paraId="1ECA3D19" w14:textId="77777777" w:rsidR="000D4390" w:rsidRPr="000D4390" w:rsidRDefault="000D4390" w:rsidP="000D4390">
      <w:pPr>
        <w:bidi/>
        <w:rPr>
          <w:rtl/>
        </w:rPr>
      </w:pPr>
      <w:r w:rsidRPr="000D4390">
        <w:rPr>
          <w:rtl/>
        </w:rPr>
        <w:t>ب- إذا كان الدخول أو الوصول المنصوص عليه في الفقرة (أ) من هذه المادة لإلغاء أو حذف أو إضافة أو تدمير أو إفشاء أو نشر أو إعادة نشر أو إتلاف أو حجب أو تعديل أو تغيير أو نقل أو نسخ بيانات أو معلومات أو خسارة سريتها أو تشفير أو إيقاف أو تعطيل عمل الشبكة المعلوماتية أو نظام معلومات أو تقنية معلومات أو أي جزء منها فيعاقب الفاعل بالحبس مدة لا تقل عن ثلاثة أشهر ولا تزيد على سنة وبغرامة لا تقل عن (600) ستمائة دينار ولا تزيد على (3000) ثلاثة آلاف دينار، وتكون العقوبة الحبس مدة لا تقل عن سنة ولا تزيد على ثلاث سنوات وغرامة لا تقل عن(3000) ثلاثة آلاف دينار ولا تزيد على (15000) خمسة عشر ألف دينار إذا تمكن من تحقيق النتيجة.</w:t>
      </w:r>
    </w:p>
    <w:p w14:paraId="4F96B076" w14:textId="77777777" w:rsidR="000D4390" w:rsidRPr="000D4390" w:rsidRDefault="000D4390" w:rsidP="000D4390">
      <w:pPr>
        <w:bidi/>
        <w:rPr>
          <w:rtl/>
        </w:rPr>
      </w:pPr>
      <w:r w:rsidRPr="000D4390">
        <w:rPr>
          <w:rtl/>
        </w:rPr>
        <w:t>ج- يعاقب كل من دخل أو وصل قصداً إلى موقع إلكتروني لتغييره أو إلغائه أو إتلافه أو تعديل محتوياته أو إشغاله أو تشفيره أو إيقافه أو تعطيله أو انتحال صفته أو انتحال شخصية مالكه بالحبس مدة لا تقل عن ثلاثة أشهر وبغرامة لا تقل عن (600) ستمائة دينار ولا تزيد على (3000) ثلاثة آلاف دينار</w:t>
      </w:r>
      <w:r w:rsidRPr="000D4390">
        <w:t>.</w:t>
      </w:r>
    </w:p>
    <w:p w14:paraId="62FC8A8A" w14:textId="77777777" w:rsidR="000D4390" w:rsidRPr="000D4390" w:rsidRDefault="000D4390" w:rsidP="000D4390">
      <w:pPr>
        <w:bidi/>
      </w:pPr>
      <w:r w:rsidRPr="000D4390">
        <w:pict w14:anchorId="1ED52AFB">
          <v:rect id="_x0000_i1273" style="width:0;height:22.5pt" o:hralign="center" o:hrstd="t" o:hr="t" fillcolor="#a0a0a0" stroked="f"/>
        </w:pict>
      </w:r>
    </w:p>
    <w:p w14:paraId="0D5BAAA6" w14:textId="77777777" w:rsidR="000D4390" w:rsidRPr="000D4390" w:rsidRDefault="000D4390" w:rsidP="000D4390">
      <w:pPr>
        <w:bidi/>
      </w:pPr>
      <w:r w:rsidRPr="000D4390">
        <w:t>    </w:t>
      </w:r>
      <w:hyperlink r:id="rId6" w:history="1">
        <w:r w:rsidRPr="000D4390">
          <w:rPr>
            <w:rStyle w:val="Hyperlink"/>
          </w:rPr>
          <w:t> </w:t>
        </w:r>
      </w:hyperlink>
      <w:r w:rsidRPr="000D4390">
        <w:rPr>
          <w:rtl/>
        </w:rPr>
        <w:t>المادة</w:t>
      </w:r>
      <w:r w:rsidRPr="000D4390">
        <w:t xml:space="preserve"> (4</w:t>
      </w:r>
      <w:proofErr w:type="gramStart"/>
      <w:r w:rsidRPr="000D4390">
        <w:t>) :</w:t>
      </w:r>
      <w:proofErr w:type="gramEnd"/>
    </w:p>
    <w:p w14:paraId="10AE65F8" w14:textId="77777777" w:rsidR="000D4390" w:rsidRPr="000D4390" w:rsidRDefault="000D4390" w:rsidP="000D4390">
      <w:pPr>
        <w:bidi/>
      </w:pPr>
      <w:r w:rsidRPr="000D4390">
        <w:rPr>
          <w:rtl/>
        </w:rPr>
        <w:t>أ- يعاقب كل من دخل أو وصل دون تصريح أو بما يخالف أو يجاوز التصريح إلى الشبكة المعلوماتية أو تقنية المعلومات أو نظام المعلومات أو أي جزء منها يعود للوزارات أو الدوائر الحكومية أو المؤسسات الرسمية العامة أو المؤسسات العامة أو الأمنية أو المالية أو المصرفية أو الشركات التي تملكها أو تساهم بها أي من تلك الجهات أو البنى التحتية الحرجة واطلع على بيانات أو معلومات غير متاحة للجمهور تمس الأمن الوطني أو العلاقات الخارجية للمملكة أو السلامة العامة أو الاقتصاد الوطني بالحبس مدة لا تقل عن ستة أشهر ولا تزيد على ثلاث سنوات وبغرامة لا تقل عن (2500) ألفين وخمسمائة دينار ولا تزيد على (25000) خمسة وعشرين ألف دينار.</w:t>
      </w:r>
    </w:p>
    <w:p w14:paraId="0D8A8F66" w14:textId="77777777" w:rsidR="000D4390" w:rsidRPr="000D4390" w:rsidRDefault="000D4390" w:rsidP="000D4390">
      <w:pPr>
        <w:bidi/>
        <w:rPr>
          <w:rtl/>
        </w:rPr>
      </w:pPr>
      <w:r w:rsidRPr="000D4390">
        <w:rPr>
          <w:rtl/>
        </w:rPr>
        <w:t>ب- إذا كان الدخول أو الوصول المنصوص عليه في الفقرة (أ) من هذه المادة لإلغاء تلك البيانات أو المعلومات أو إتلافها أو تدميرها أو تعديلها أو تغييرها أو نقلها أو نسخها أو نشرها أو إعادة نشرها أو خسارة سريتها أو تشفيرها أو حذفها أو إضافتها أو حجبها أو إفشائها أو التقاطها فيعاقب الفاعل بالأشغال المؤقتة وبغرامة لا تقل عن (5000) خمسة آلاف دينار ولا تزيد على (25000) خمسة وعشرين ألف دينار، ويعاقب بالأشغال المؤقتة مدة لا تقل عن خمس سنوات والغرامة (25000) خمسة وعشرين ألف دينار إذا تمكن من تحقيق النتيجة.</w:t>
      </w:r>
    </w:p>
    <w:p w14:paraId="17ABE74B" w14:textId="77777777" w:rsidR="000D4390" w:rsidRPr="000D4390" w:rsidRDefault="000D4390" w:rsidP="000D4390">
      <w:pPr>
        <w:bidi/>
        <w:rPr>
          <w:rtl/>
        </w:rPr>
      </w:pPr>
      <w:r w:rsidRPr="000D4390">
        <w:rPr>
          <w:rtl/>
        </w:rPr>
        <w:t>ج- يعاقب كل من دخل أو وصل قصدا إلى موقع إلكتروني يعود للوزارات أو الدوائر الحكومية أو المؤسسات الرسمية العامة أو المؤسسات العامة أو الأمنية أو المالية أو المصرفية أو الشركات التي تملكها أو تساهم بها أي من تلك الجهات أو البنى التحتية الحرجة بهدف الاطلاع على بيانات أو معلومات غير متاحة للجمهور تمس الأمن الوطني أو العلاقات الخارجية للمملكة أو السلامة العامة أو الاقتصاد الوطني بالحبس مدة لا تقل عن أربعة أشهر ولا تزيد على ثلاث سنوات وبغرامة لا تقل عن (2500) ألفين وخمسمائة دينار ولا تزيد على (25000) خمسة وعشرين ألف دينار.</w:t>
      </w:r>
    </w:p>
    <w:p w14:paraId="38D4D44E" w14:textId="77777777" w:rsidR="000D4390" w:rsidRPr="000D4390" w:rsidRDefault="000D4390" w:rsidP="000D4390">
      <w:pPr>
        <w:bidi/>
        <w:rPr>
          <w:rtl/>
        </w:rPr>
      </w:pPr>
      <w:r w:rsidRPr="000D4390">
        <w:rPr>
          <w:rtl/>
        </w:rPr>
        <w:t>د- إذا كان الدخول أو الوصول المنصوص عليه في الفقرة (ج) من هذه المادة لإلغاء تلك البيانات أو المعلومات أو إتلافها أو تدميرها أو تعديلها أو تغييرها أو نقلها أو نسخها أو حذفها أو إضافتها أو حجبها أو تشفيرها فيعاقب الفاعل بالأشغال المؤقتة وبغرامة لا تقل عن (5000) خمسة آلاف دينار ولا تزيد على (25000) خمسة وعشرين ألف دينار، ويعاقب بالأشغال المؤقتة مدة لا تقل عن خمس سنوات وبغرامة (25000) خمسة وعشرين ألف دينار إذا تمكن من تحقيق النتيجة.</w:t>
      </w:r>
    </w:p>
    <w:p w14:paraId="57E186AE" w14:textId="77777777" w:rsidR="000D4390" w:rsidRPr="000D4390" w:rsidRDefault="000D4390" w:rsidP="000D4390">
      <w:pPr>
        <w:bidi/>
        <w:rPr>
          <w:rtl/>
        </w:rPr>
      </w:pPr>
      <w:r w:rsidRPr="000D4390">
        <w:rPr>
          <w:rtl/>
        </w:rPr>
        <w:t>هـ- يعاقب على الشروع في الجرائم المنصوص عليها في هذه المادة بالعقوبة المقررة للجرائم ذاتها</w:t>
      </w:r>
      <w:r w:rsidRPr="000D4390">
        <w:t>.</w:t>
      </w:r>
    </w:p>
    <w:p w14:paraId="01F8B2F5" w14:textId="77777777" w:rsidR="000D4390" w:rsidRPr="000D4390" w:rsidRDefault="000D4390" w:rsidP="000D4390">
      <w:pPr>
        <w:bidi/>
      </w:pPr>
      <w:r w:rsidRPr="000D4390">
        <w:pict w14:anchorId="72DEAB75">
          <v:rect id="_x0000_i1274" style="width:0;height:22.5pt" o:hralign="center" o:hrstd="t" o:hr="t" fillcolor="#a0a0a0" stroked="f"/>
        </w:pict>
      </w:r>
    </w:p>
    <w:p w14:paraId="3CF60A24" w14:textId="77777777" w:rsidR="000D4390" w:rsidRPr="000D4390" w:rsidRDefault="000D4390" w:rsidP="000D4390">
      <w:pPr>
        <w:bidi/>
      </w:pPr>
      <w:r w:rsidRPr="000D4390">
        <w:lastRenderedPageBreak/>
        <w:t>    </w:t>
      </w:r>
      <w:hyperlink r:id="rId7" w:history="1">
        <w:r w:rsidRPr="000D4390">
          <w:rPr>
            <w:rStyle w:val="Hyperlink"/>
          </w:rPr>
          <w:t> </w:t>
        </w:r>
      </w:hyperlink>
      <w:r w:rsidRPr="000D4390">
        <w:rPr>
          <w:rtl/>
        </w:rPr>
        <w:t>المادة</w:t>
      </w:r>
      <w:r w:rsidRPr="000D4390">
        <w:t xml:space="preserve"> (5</w:t>
      </w:r>
      <w:proofErr w:type="gramStart"/>
      <w:r w:rsidRPr="000D4390">
        <w:t>) :</w:t>
      </w:r>
      <w:proofErr w:type="gramEnd"/>
    </w:p>
    <w:p w14:paraId="45EFD634" w14:textId="77777777" w:rsidR="000D4390" w:rsidRPr="000D4390" w:rsidRDefault="000D4390" w:rsidP="000D4390">
      <w:pPr>
        <w:bidi/>
      </w:pPr>
      <w:r w:rsidRPr="000D4390">
        <w:rPr>
          <w:rtl/>
        </w:rPr>
        <w:t>أ- يعاقب كل من قام بإنشاء حساب أو صفحة أو مجموعة أو قناة أو ما يماثلها على منصات التواصل الاجتماعي ونسبها زورا إلى شخص طبيعي أو معنوي بالحبس مدة لا تقل عن ثلاثة أشهر أو بغرامة لا تقل عن (1500) ألف وخمسمائة دينار ولا تزيد على (15000) خمسة عشر ألف دينار أو بكلتا هاتين العقوبتين.</w:t>
      </w:r>
    </w:p>
    <w:p w14:paraId="1CF9728B" w14:textId="77777777" w:rsidR="000D4390" w:rsidRPr="000D4390" w:rsidRDefault="000D4390" w:rsidP="000D4390">
      <w:pPr>
        <w:bidi/>
        <w:rPr>
          <w:rtl/>
        </w:rPr>
      </w:pPr>
      <w:r w:rsidRPr="000D4390">
        <w:rPr>
          <w:rtl/>
        </w:rPr>
        <w:t>ب- يعاقب كل من قام باصطناع أو انشاء أو تصميم برنامج أو تطبيق أو موقع إلكتروني أو بريد إلكتروني أو ما يماثله ونسبه زورا إلى شخص طبيعي أو معنوي بالحبس مدة لا تقل عن ستة أشهر وبغرامة لا تقل عن (9000) تسعة آلاف دينار ولا تزيد على (15000) خمسة عشر ألف دينار.</w:t>
      </w:r>
    </w:p>
    <w:p w14:paraId="28ABF652" w14:textId="77777777" w:rsidR="000D4390" w:rsidRPr="000D4390" w:rsidRDefault="000D4390" w:rsidP="000D4390">
      <w:pPr>
        <w:bidi/>
        <w:rPr>
          <w:rtl/>
        </w:rPr>
      </w:pPr>
      <w:r w:rsidRPr="000D4390">
        <w:rPr>
          <w:rtl/>
        </w:rPr>
        <w:t>ج- إذا كانت الأفعال المرتكبة وفقا لأحكام الفقرتين (أ) و(ب) من هذه المادة قد نسبت زورا إلى جهة رسمية أو موظف عام أو بانتحال هويته بحكم وظيفته فلا تقل العقوبة عن الأشغال المؤقتة وغرامة لا تقل عن (15000) خمسة عشر ألف دينار ولا تزيد على (45000) خمسة وأربعين ألف دينار.</w:t>
      </w:r>
    </w:p>
    <w:p w14:paraId="681567A0" w14:textId="77777777" w:rsidR="000D4390" w:rsidRPr="000D4390" w:rsidRDefault="000D4390" w:rsidP="000D4390">
      <w:pPr>
        <w:bidi/>
        <w:rPr>
          <w:rtl/>
        </w:rPr>
      </w:pPr>
      <w:r w:rsidRPr="000D4390">
        <w:pict w14:anchorId="6364A442">
          <v:rect id="_x0000_i1275" style="width:0;height:22.5pt" o:hralign="center" o:hrstd="t" o:hr="t" fillcolor="#a0a0a0" stroked="f"/>
        </w:pict>
      </w:r>
    </w:p>
    <w:p w14:paraId="18355C0A" w14:textId="77777777" w:rsidR="000D4390" w:rsidRPr="000D4390" w:rsidRDefault="000D4390" w:rsidP="000D4390">
      <w:pPr>
        <w:bidi/>
      </w:pPr>
      <w:r w:rsidRPr="000D4390">
        <w:t>    </w:t>
      </w:r>
      <w:hyperlink r:id="rId8" w:history="1">
        <w:r w:rsidRPr="000D4390">
          <w:rPr>
            <w:rStyle w:val="Hyperlink"/>
          </w:rPr>
          <w:t> </w:t>
        </w:r>
      </w:hyperlink>
      <w:r w:rsidRPr="000D4390">
        <w:rPr>
          <w:rtl/>
        </w:rPr>
        <w:t>المادة</w:t>
      </w:r>
      <w:r w:rsidRPr="000D4390">
        <w:t xml:space="preserve"> (6</w:t>
      </w:r>
      <w:proofErr w:type="gramStart"/>
      <w:r w:rsidRPr="000D4390">
        <w:t>) :</w:t>
      </w:r>
      <w:proofErr w:type="gramEnd"/>
    </w:p>
    <w:p w14:paraId="5218A939" w14:textId="77777777" w:rsidR="000D4390" w:rsidRPr="000D4390" w:rsidRDefault="000D4390" w:rsidP="000D4390">
      <w:pPr>
        <w:bidi/>
      </w:pPr>
      <w:r w:rsidRPr="000D4390">
        <w:rPr>
          <w:rtl/>
        </w:rPr>
        <w:t>يعاقب كل من أدخل أو نشر أو استخدم قصدا برنامجا أو أمرا برمجيا عن طريق الشبكة المعلوماتية أو وسيلة تقنية معلومات أو باستخدام نظام معلومات لإلغاء أو حذف أو إضافة أو تدمير أو إفشاء أو إتلاف أو حجب أو تشفير أو تعديل أو تغيير أو نقل أو نسخ أو التقاط أو تمكين الآخرين من الاطلاع على بيانات أو معلومات أو إعاقة أو تشويش أو وقف أو تعطيل عمل نظام المعلومات أو الوصول اليه أو تغيير موقع إلكتروني أو إلغائه أو إتلافه أو تعديل محتوياته أو اشغاله دون تصريح أو بما يجاوز أو يخالف  ذلك التصريح أو انتحال صفته أو انتحال شخصية مالكه بالحبس مدة لا تقل عن ستة اشهر وبغرامة لا تقل عن (2500) ألفين وخمسمائة دينار ولا تزيد على (10000) عشرة آلاف دينار</w:t>
      </w:r>
      <w:r w:rsidRPr="000D4390">
        <w:t>.</w:t>
      </w:r>
    </w:p>
    <w:p w14:paraId="1720D563" w14:textId="77777777" w:rsidR="000D4390" w:rsidRPr="000D4390" w:rsidRDefault="000D4390" w:rsidP="000D4390">
      <w:pPr>
        <w:bidi/>
      </w:pPr>
      <w:r w:rsidRPr="000D4390">
        <w:pict w14:anchorId="26FE6274">
          <v:rect id="_x0000_i1276" style="width:0;height:22.5pt" o:hralign="center" o:hrstd="t" o:hr="t" fillcolor="#a0a0a0" stroked="f"/>
        </w:pict>
      </w:r>
    </w:p>
    <w:p w14:paraId="61A6FD19" w14:textId="77777777" w:rsidR="000D4390" w:rsidRPr="000D4390" w:rsidRDefault="000D4390" w:rsidP="000D4390">
      <w:pPr>
        <w:bidi/>
      </w:pPr>
      <w:r w:rsidRPr="000D4390">
        <w:t>    </w:t>
      </w:r>
      <w:hyperlink r:id="rId9" w:history="1">
        <w:r w:rsidRPr="000D4390">
          <w:rPr>
            <w:rStyle w:val="Hyperlink"/>
          </w:rPr>
          <w:t> </w:t>
        </w:r>
      </w:hyperlink>
      <w:r w:rsidRPr="000D4390">
        <w:rPr>
          <w:rtl/>
        </w:rPr>
        <w:t>المادة</w:t>
      </w:r>
      <w:r w:rsidRPr="000D4390">
        <w:t xml:space="preserve"> (7</w:t>
      </w:r>
      <w:proofErr w:type="gramStart"/>
      <w:r w:rsidRPr="000D4390">
        <w:t>) :</w:t>
      </w:r>
      <w:proofErr w:type="gramEnd"/>
    </w:p>
    <w:p w14:paraId="5E488285" w14:textId="77777777" w:rsidR="000D4390" w:rsidRPr="000D4390" w:rsidRDefault="000D4390" w:rsidP="000D4390">
      <w:pPr>
        <w:bidi/>
      </w:pPr>
      <w:r w:rsidRPr="000D4390">
        <w:rPr>
          <w:rtl/>
        </w:rPr>
        <w:t>أ- يعاقب كل من قام قصدا ودون وجه حق باعتراض خط سير البيانات أو التقاط محتواها أو أعاق أو حور أو شطب أو قام بتسجيل ذلك المحتوى سواء المرسل عن طريق الشبكة المعلوماتية أو تقنية المعلومات أو نظام المعلومات أو البيانات المتبادلة داخل النظام أو الشبكة ذاتها بالحبس مدة لا تقل عن ستة أشهر وبغرامة لا تقل عن (1500) ألف وخمسمائة دينار ولا تزيد على (6000) ستة آلاف دينار.</w:t>
      </w:r>
    </w:p>
    <w:p w14:paraId="1EC40B60" w14:textId="77777777" w:rsidR="000D4390" w:rsidRPr="000D4390" w:rsidRDefault="000D4390" w:rsidP="000D4390">
      <w:pPr>
        <w:bidi/>
        <w:rPr>
          <w:rtl/>
        </w:rPr>
      </w:pPr>
      <w:r w:rsidRPr="000D4390">
        <w:rPr>
          <w:rtl/>
        </w:rPr>
        <w:t>ب- يعاقب الفاعل بالحبس مدة لا تقل عن سنة وبغرامة لا تقل عن (3000) ثلاثة آلاف دينار ولا تزيد على (6000) ستة آلاف دينار إذا أفشى أو سرب أو استخدم ما حصل عليه عن طريق الاعتراض.</w:t>
      </w:r>
    </w:p>
    <w:p w14:paraId="61F51A4B" w14:textId="77777777" w:rsidR="000D4390" w:rsidRPr="000D4390" w:rsidRDefault="000D4390" w:rsidP="000D4390">
      <w:pPr>
        <w:bidi/>
        <w:rPr>
          <w:rtl/>
        </w:rPr>
      </w:pPr>
      <w:r w:rsidRPr="000D4390">
        <w:rPr>
          <w:rtl/>
        </w:rPr>
        <w:t>ج- إذا كان الاعتراض قد وقع على معلومات أو بيانات أو أي اتصال لجهة رسمية تكون العقوبة الأشغال المؤقتة مدة لا تقل عن خمس سنوات وغرامة لا تقل عن (15000) خمسة عشر ألف دينار ولا تزيد على (45000) خمسة وأربعين ألف دينار</w:t>
      </w:r>
      <w:r w:rsidRPr="000D4390">
        <w:t>.</w:t>
      </w:r>
    </w:p>
    <w:p w14:paraId="12FEA6D6" w14:textId="77777777" w:rsidR="000D4390" w:rsidRPr="000D4390" w:rsidRDefault="000D4390" w:rsidP="000D4390">
      <w:pPr>
        <w:bidi/>
      </w:pPr>
      <w:r w:rsidRPr="000D4390">
        <w:pict w14:anchorId="0813B3E4">
          <v:rect id="_x0000_i1277" style="width:0;height:22.5pt" o:hralign="center" o:hrstd="t" o:hr="t" fillcolor="#a0a0a0" stroked="f"/>
        </w:pict>
      </w:r>
    </w:p>
    <w:p w14:paraId="4E530F52" w14:textId="77777777" w:rsidR="000D4390" w:rsidRPr="000D4390" w:rsidRDefault="000D4390" w:rsidP="000D4390">
      <w:pPr>
        <w:bidi/>
      </w:pPr>
      <w:r w:rsidRPr="000D4390">
        <w:t>    </w:t>
      </w:r>
      <w:hyperlink r:id="rId10" w:history="1">
        <w:r w:rsidRPr="000D4390">
          <w:rPr>
            <w:rStyle w:val="Hyperlink"/>
          </w:rPr>
          <w:t> </w:t>
        </w:r>
      </w:hyperlink>
      <w:r w:rsidRPr="000D4390">
        <w:rPr>
          <w:rtl/>
        </w:rPr>
        <w:t>المادة</w:t>
      </w:r>
      <w:r w:rsidRPr="000D4390">
        <w:t xml:space="preserve"> (8</w:t>
      </w:r>
      <w:proofErr w:type="gramStart"/>
      <w:r w:rsidRPr="000D4390">
        <w:t>) :</w:t>
      </w:r>
      <w:proofErr w:type="gramEnd"/>
    </w:p>
    <w:p w14:paraId="637FA3BD" w14:textId="77777777" w:rsidR="000D4390" w:rsidRPr="000D4390" w:rsidRDefault="000D4390" w:rsidP="000D4390">
      <w:pPr>
        <w:bidi/>
      </w:pPr>
      <w:r w:rsidRPr="000D4390">
        <w:rPr>
          <w:rtl/>
        </w:rPr>
        <w:t xml:space="preserve">أ- يعاقب بالحبس مدة لا تقل عن سنة ولا تزيد على ثلاث سنوات وبغرامة لا تقل عن (2500) ألفين وخمسمائة دينار ولا تزيد على (10000) عشرة آلاف دينار كل </w:t>
      </w:r>
      <w:proofErr w:type="gramStart"/>
      <w:r w:rsidRPr="000D4390">
        <w:rPr>
          <w:rtl/>
        </w:rPr>
        <w:t>من:-</w:t>
      </w:r>
      <w:proofErr w:type="gramEnd"/>
    </w:p>
    <w:p w14:paraId="32B97987" w14:textId="77777777" w:rsidR="000D4390" w:rsidRPr="000D4390" w:rsidRDefault="000D4390" w:rsidP="000D4390">
      <w:pPr>
        <w:bidi/>
        <w:rPr>
          <w:rtl/>
        </w:rPr>
      </w:pPr>
      <w:r w:rsidRPr="000D4390">
        <w:rPr>
          <w:rtl/>
        </w:rPr>
        <w:t>1- حصل قصدا ودون تصريح أو بما يجاوز التصريح عن طريق الشبكة المعلوماتية أو تقنية المعلومات أو نظام المعلومات على بيانات أو معلومات تتعلق بوسائل الدفع الإلكتروني أو في تنفيذ المعاملات المالية أو المصرفية الإلكترونية أو استخدم أو نشر أيا من هذه البيانات.</w:t>
      </w:r>
    </w:p>
    <w:p w14:paraId="10781127" w14:textId="77777777" w:rsidR="000D4390" w:rsidRPr="000D4390" w:rsidRDefault="000D4390" w:rsidP="000D4390">
      <w:pPr>
        <w:bidi/>
        <w:rPr>
          <w:rtl/>
        </w:rPr>
      </w:pPr>
      <w:r w:rsidRPr="000D4390">
        <w:rPr>
          <w:rtl/>
        </w:rPr>
        <w:lastRenderedPageBreak/>
        <w:t>2- اصطنع او أنشأ أو وضع أو صمم أي وسيلة من وسائل تقنية المعلومات أو برنامج معلومات أو أمرا برمجيا بقصد تسهيل الحصول على البيانات المنصوص عليها في البند (1) من هذه الفقرة.</w:t>
      </w:r>
    </w:p>
    <w:p w14:paraId="6936C83A" w14:textId="77777777" w:rsidR="000D4390" w:rsidRPr="000D4390" w:rsidRDefault="000D4390" w:rsidP="000D4390">
      <w:pPr>
        <w:bidi/>
        <w:rPr>
          <w:rtl/>
        </w:rPr>
      </w:pPr>
      <w:r w:rsidRPr="000D4390">
        <w:rPr>
          <w:rtl/>
        </w:rPr>
        <w:t>3- قبل التعامل بالبطاقات المزورة أو المقلدة أو المنسوخة أو غيرها من وسائل الدفع الالكتروني أو بيانات وسائل الدفع الالكتروني المستولى عليها بطريقة غير مشروعة مع علمه بعدم مشروعيتها.</w:t>
      </w:r>
    </w:p>
    <w:p w14:paraId="75AC48B6" w14:textId="77777777" w:rsidR="000D4390" w:rsidRPr="000D4390" w:rsidRDefault="000D4390" w:rsidP="000D4390">
      <w:pPr>
        <w:bidi/>
        <w:rPr>
          <w:rtl/>
        </w:rPr>
      </w:pPr>
      <w:r w:rsidRPr="000D4390">
        <w:rPr>
          <w:rtl/>
        </w:rPr>
        <w:t>ب- إذا تم استخدام البيانات والمعلومات للحصول على أموال الغير أو الاستفادة مما تتيحه من خدمات ولم يفض الاستخدام الى نتيجة يعاقب بالحبس مدة لا تقل عن سنتين ولا تزيد على ثلاث سنوات وبغرامة لا تقل عن (5000) خمسة آلاف دينار ولا تزيد على (15000) خمسة عشر ألف دينار.</w:t>
      </w:r>
    </w:p>
    <w:p w14:paraId="6D6E60AE" w14:textId="77777777" w:rsidR="000D4390" w:rsidRPr="000D4390" w:rsidRDefault="000D4390" w:rsidP="000D4390">
      <w:pPr>
        <w:bidi/>
        <w:rPr>
          <w:rtl/>
        </w:rPr>
      </w:pPr>
      <w:r w:rsidRPr="000D4390">
        <w:rPr>
          <w:rtl/>
        </w:rPr>
        <w:t>ج- إذا نجم عن الأفعال المنصوص عليها في الفقرتين (أ) و(ب) من هذه المادة الاستيلاء لنفسه أو لغيره على مال مملوك للغير أو الاستفادة مما تتيحه من خدمات فتكون العقوبة الحبس مدة ثلاث سنوات وغرامة لا تقل عن (10000) عشرة آلاف دينار ولا تزيد على (20000) عشرين ألف دينار.</w:t>
      </w:r>
    </w:p>
    <w:p w14:paraId="3E7FE913" w14:textId="77777777" w:rsidR="000D4390" w:rsidRPr="000D4390" w:rsidRDefault="000D4390" w:rsidP="000D4390">
      <w:pPr>
        <w:bidi/>
        <w:rPr>
          <w:rtl/>
        </w:rPr>
      </w:pPr>
      <w:r w:rsidRPr="000D4390">
        <w:pict w14:anchorId="76E8EAB2">
          <v:rect id="_x0000_i1278" style="width:0;height:22.5pt" o:hralign="center" o:hrstd="t" o:hr="t" fillcolor="#a0a0a0" stroked="f"/>
        </w:pict>
      </w:r>
    </w:p>
    <w:p w14:paraId="4C1D4D1A" w14:textId="77777777" w:rsidR="000D4390" w:rsidRPr="000D4390" w:rsidRDefault="000D4390" w:rsidP="000D4390">
      <w:pPr>
        <w:bidi/>
      </w:pPr>
      <w:r w:rsidRPr="000D4390">
        <w:t>    </w:t>
      </w:r>
      <w:hyperlink r:id="rId11" w:history="1">
        <w:r w:rsidRPr="000D4390">
          <w:rPr>
            <w:rStyle w:val="Hyperlink"/>
          </w:rPr>
          <w:t> </w:t>
        </w:r>
      </w:hyperlink>
      <w:r w:rsidRPr="000D4390">
        <w:rPr>
          <w:rtl/>
        </w:rPr>
        <w:t>المادة</w:t>
      </w:r>
      <w:r w:rsidRPr="000D4390">
        <w:t xml:space="preserve"> (9</w:t>
      </w:r>
      <w:proofErr w:type="gramStart"/>
      <w:r w:rsidRPr="000D4390">
        <w:t>) :</w:t>
      </w:r>
      <w:proofErr w:type="gramEnd"/>
    </w:p>
    <w:p w14:paraId="1B23B810" w14:textId="77777777" w:rsidR="000D4390" w:rsidRPr="000D4390" w:rsidRDefault="000D4390" w:rsidP="000D4390">
      <w:pPr>
        <w:bidi/>
      </w:pPr>
      <w:r w:rsidRPr="000D4390">
        <w:rPr>
          <w:rtl/>
        </w:rPr>
        <w:t xml:space="preserve">يعاقب كل من قام بأحد الأفعال المنصوص عليها في المواد (3) و(5) و(6) و(7) و(8) من هذا القانون إذا وقعت على نظام المعلومات أو تقنية المعلومات أو موقع إلكتروني أو شبكة معلوماتية تتعلق بتحويل الأموال، أو بتقديم خدمات الدفع أو </w:t>
      </w:r>
      <w:proofErr w:type="spellStart"/>
      <w:r w:rsidRPr="000D4390">
        <w:rPr>
          <w:rtl/>
        </w:rPr>
        <w:t>التقاص</w:t>
      </w:r>
      <w:proofErr w:type="spellEnd"/>
      <w:r w:rsidRPr="000D4390">
        <w:rPr>
          <w:rtl/>
        </w:rPr>
        <w:t xml:space="preserve"> أو التسويات أو أي من الخدمات المصرفية المقدمة من البنوك والشركات المالية بالأشغال المؤقتة مدة لا تقل عن خمس سنوات وبغرامة لا تقل عن (25000) خمسة وعشرين ألف دينار ولا تزيد على (75000) خمسة وسبعين ألف دينار</w:t>
      </w:r>
      <w:r w:rsidRPr="000D4390">
        <w:t>.</w:t>
      </w:r>
    </w:p>
    <w:p w14:paraId="4458FA94" w14:textId="77777777" w:rsidR="000D4390" w:rsidRPr="000D4390" w:rsidRDefault="000D4390" w:rsidP="000D4390">
      <w:pPr>
        <w:bidi/>
      </w:pPr>
      <w:r w:rsidRPr="000D4390">
        <w:pict w14:anchorId="6080A9B2">
          <v:rect id="_x0000_i1279" style="width:0;height:22.5pt" o:hralign="center" o:hrstd="t" o:hr="t" fillcolor="#a0a0a0" stroked="f"/>
        </w:pict>
      </w:r>
    </w:p>
    <w:p w14:paraId="2491E585" w14:textId="77777777" w:rsidR="000D4390" w:rsidRPr="000D4390" w:rsidRDefault="000D4390" w:rsidP="000D4390">
      <w:pPr>
        <w:bidi/>
      </w:pPr>
      <w:r w:rsidRPr="000D4390">
        <w:t>    </w:t>
      </w:r>
      <w:hyperlink r:id="rId12" w:history="1">
        <w:r w:rsidRPr="000D4390">
          <w:rPr>
            <w:rStyle w:val="Hyperlink"/>
          </w:rPr>
          <w:t> </w:t>
        </w:r>
      </w:hyperlink>
      <w:r w:rsidRPr="000D4390">
        <w:rPr>
          <w:rtl/>
        </w:rPr>
        <w:t>المادة</w:t>
      </w:r>
      <w:r w:rsidRPr="000D4390">
        <w:t xml:space="preserve"> (10</w:t>
      </w:r>
      <w:proofErr w:type="gramStart"/>
      <w:r w:rsidRPr="000D4390">
        <w:t>) :</w:t>
      </w:r>
      <w:proofErr w:type="gramEnd"/>
    </w:p>
    <w:p w14:paraId="0C1EEC6C" w14:textId="77777777" w:rsidR="000D4390" w:rsidRPr="000D4390" w:rsidRDefault="000D4390" w:rsidP="000D4390">
      <w:pPr>
        <w:bidi/>
      </w:pPr>
      <w:r w:rsidRPr="000D4390">
        <w:rPr>
          <w:rtl/>
        </w:rPr>
        <w:t>أ- يعاقب بالحبس مدة لا تقل عن سنة وغرامة لا تقل عن (5000) خمسة آلاف دينار ولا تزيد على (25000) خمسة وعشرين ألف دينار كل من استولى لنفسه أو لغيره بغير حق على أي مال منقول أو غير منقول أو وثيقة تتضمن تعهدا أو ابراء وذلك بالاستعانة بأية طريقة احتيالية أو باتخاذ اسم كاذب او انتحال صفة غير صحيحة عن طريق الشبكة المعلوماتية أو نظام المعلومات أو احدى وسائل تقنية المعلومات.</w:t>
      </w:r>
    </w:p>
    <w:p w14:paraId="19609B31" w14:textId="77777777" w:rsidR="000D4390" w:rsidRPr="000D4390" w:rsidRDefault="000D4390" w:rsidP="000D4390">
      <w:pPr>
        <w:bidi/>
        <w:rPr>
          <w:rtl/>
        </w:rPr>
      </w:pPr>
      <w:r w:rsidRPr="000D4390">
        <w:rPr>
          <w:rtl/>
        </w:rPr>
        <w:t>ب- يعاقب على الشروع في ارتكاب الجريمة المنصوص عليها في الفقرة (أ) من هذه المادة بالعقوبة المقررة للجريمة ذاتها</w:t>
      </w:r>
      <w:r w:rsidRPr="000D4390">
        <w:t>.</w:t>
      </w:r>
    </w:p>
    <w:p w14:paraId="2A2E63DE" w14:textId="77777777" w:rsidR="000D4390" w:rsidRPr="000D4390" w:rsidRDefault="000D4390" w:rsidP="000D4390">
      <w:pPr>
        <w:bidi/>
      </w:pPr>
      <w:r w:rsidRPr="000D4390">
        <w:pict w14:anchorId="42FAF565">
          <v:rect id="_x0000_i1280" style="width:0;height:22.5pt" o:hralign="center" o:hrstd="t" o:hr="t" fillcolor="#a0a0a0" stroked="f"/>
        </w:pict>
      </w:r>
    </w:p>
    <w:p w14:paraId="50BA16E9" w14:textId="77777777" w:rsidR="000D4390" w:rsidRPr="000D4390" w:rsidRDefault="000D4390" w:rsidP="000D4390">
      <w:pPr>
        <w:bidi/>
      </w:pPr>
      <w:r w:rsidRPr="000D4390">
        <w:t>    </w:t>
      </w:r>
      <w:hyperlink r:id="rId13" w:history="1">
        <w:r w:rsidRPr="000D4390">
          <w:rPr>
            <w:rStyle w:val="Hyperlink"/>
          </w:rPr>
          <w:t> </w:t>
        </w:r>
      </w:hyperlink>
      <w:r w:rsidRPr="000D4390">
        <w:rPr>
          <w:rtl/>
        </w:rPr>
        <w:t>المادة</w:t>
      </w:r>
      <w:r w:rsidRPr="000D4390">
        <w:t xml:space="preserve"> (11</w:t>
      </w:r>
      <w:proofErr w:type="gramStart"/>
      <w:r w:rsidRPr="000D4390">
        <w:t>) :</w:t>
      </w:r>
      <w:proofErr w:type="gramEnd"/>
    </w:p>
    <w:p w14:paraId="0E0DCBA1" w14:textId="77777777" w:rsidR="000D4390" w:rsidRPr="000D4390" w:rsidRDefault="000D4390" w:rsidP="000D4390">
      <w:pPr>
        <w:bidi/>
      </w:pPr>
      <w:r w:rsidRPr="000D4390">
        <w:rPr>
          <w:rtl/>
        </w:rPr>
        <w:t xml:space="preserve">كل من حاز دون تصريح جهازا أو برنامجا أو أي بيانات إلكترونية معدة أو كلمة سر أو </w:t>
      </w:r>
      <w:proofErr w:type="spellStart"/>
      <w:r w:rsidRPr="000D4390">
        <w:rPr>
          <w:rtl/>
        </w:rPr>
        <w:t>تراميز</w:t>
      </w:r>
      <w:proofErr w:type="spellEnd"/>
      <w:r w:rsidRPr="000D4390">
        <w:rPr>
          <w:rtl/>
        </w:rPr>
        <w:t xml:space="preserve"> دخول أو قدمها أو أنتجها أو وزعها أو استوردها أو صدرها أو روج لها وذلك بغرض اقتراف أي من الجرائم المنصوص عليها في هذا القانون يعاقب بالحبس مدة لا تقل عن ثلاثة أشهر أو بغرامة لا تقل عن (2500) ألفين وخمسمائة دينار ولا تزيد على (25000) خمسة وعشرين ألف دينار أو بكلتا هاتين العقوبتين</w:t>
      </w:r>
      <w:r w:rsidRPr="000D4390">
        <w:t>.</w:t>
      </w:r>
    </w:p>
    <w:p w14:paraId="424990F1" w14:textId="77777777" w:rsidR="000D4390" w:rsidRPr="000D4390" w:rsidRDefault="000D4390" w:rsidP="000D4390">
      <w:pPr>
        <w:bidi/>
      </w:pPr>
      <w:r w:rsidRPr="000D4390">
        <w:pict w14:anchorId="30A4F477">
          <v:rect id="_x0000_i1281" style="width:0;height:22.5pt" o:hralign="center" o:hrstd="t" o:hr="t" fillcolor="#a0a0a0" stroked="f"/>
        </w:pict>
      </w:r>
    </w:p>
    <w:p w14:paraId="1B4A42E6" w14:textId="77777777" w:rsidR="000D4390" w:rsidRPr="000D4390" w:rsidRDefault="000D4390" w:rsidP="000D4390">
      <w:pPr>
        <w:bidi/>
      </w:pPr>
      <w:r w:rsidRPr="000D4390">
        <w:t>    </w:t>
      </w:r>
      <w:hyperlink r:id="rId14" w:history="1">
        <w:r w:rsidRPr="000D4390">
          <w:rPr>
            <w:rStyle w:val="Hyperlink"/>
          </w:rPr>
          <w:t> </w:t>
        </w:r>
      </w:hyperlink>
      <w:r w:rsidRPr="000D4390">
        <w:rPr>
          <w:rtl/>
        </w:rPr>
        <w:t>المادة</w:t>
      </w:r>
      <w:r w:rsidRPr="000D4390">
        <w:t xml:space="preserve"> (12</w:t>
      </w:r>
      <w:proofErr w:type="gramStart"/>
      <w:r w:rsidRPr="000D4390">
        <w:t>) :</w:t>
      </w:r>
      <w:proofErr w:type="gramEnd"/>
    </w:p>
    <w:p w14:paraId="0AF520C3" w14:textId="77777777" w:rsidR="000D4390" w:rsidRPr="000D4390" w:rsidRDefault="000D4390" w:rsidP="000D4390">
      <w:pPr>
        <w:bidi/>
      </w:pPr>
      <w:r w:rsidRPr="000D4390">
        <w:rPr>
          <w:rtl/>
        </w:rPr>
        <w:lastRenderedPageBreak/>
        <w:t>كل من تحايل على العنوان البروتوكولي باستخدام عنوان وهمي أو عنوان عائد للغير أو بأي وسيلة أخرى بقصد ارتكاب جريمة أو الحيلولة دون اكتشافها يعاقب بالحبس مدة لا تقل عن ستة أشهر أو بغرامة لا تقل عن (2500) ألفين وخمسمائة دينار ولا تزيد على (25000) خمسة وعشرين ألف دينار</w:t>
      </w:r>
      <w:r w:rsidRPr="000D4390">
        <w:t>.</w:t>
      </w:r>
    </w:p>
    <w:p w14:paraId="78F69CF2" w14:textId="77777777" w:rsidR="000D4390" w:rsidRPr="000D4390" w:rsidRDefault="000D4390" w:rsidP="000D4390">
      <w:pPr>
        <w:bidi/>
      </w:pPr>
      <w:r w:rsidRPr="000D4390">
        <w:pict w14:anchorId="43434BBA">
          <v:rect id="_x0000_i1282" style="width:0;height:22.5pt" o:hralign="center" o:hrstd="t" o:hr="t" fillcolor="#a0a0a0" stroked="f"/>
        </w:pict>
      </w:r>
    </w:p>
    <w:p w14:paraId="27EFF464" w14:textId="77777777" w:rsidR="000D4390" w:rsidRPr="000D4390" w:rsidRDefault="000D4390" w:rsidP="000D4390">
      <w:pPr>
        <w:bidi/>
      </w:pPr>
      <w:r w:rsidRPr="000D4390">
        <w:t>    </w:t>
      </w:r>
      <w:hyperlink r:id="rId15" w:history="1">
        <w:r w:rsidRPr="000D4390">
          <w:rPr>
            <w:rStyle w:val="Hyperlink"/>
          </w:rPr>
          <w:t> </w:t>
        </w:r>
      </w:hyperlink>
      <w:r w:rsidRPr="000D4390">
        <w:rPr>
          <w:rtl/>
        </w:rPr>
        <w:t>المادة</w:t>
      </w:r>
      <w:r w:rsidRPr="000D4390">
        <w:t xml:space="preserve"> (13</w:t>
      </w:r>
      <w:proofErr w:type="gramStart"/>
      <w:r w:rsidRPr="000D4390">
        <w:t>) :</w:t>
      </w:r>
      <w:proofErr w:type="gramEnd"/>
    </w:p>
    <w:p w14:paraId="3B7F5933" w14:textId="77777777" w:rsidR="000D4390" w:rsidRPr="000D4390" w:rsidRDefault="000D4390" w:rsidP="000D4390">
      <w:pPr>
        <w:bidi/>
      </w:pPr>
      <w:r w:rsidRPr="000D4390">
        <w:rPr>
          <w:rtl/>
        </w:rPr>
        <w:t>أ-1- يعاقب كل من أرسل أو نشر أو أعد أو أنتج أو حفظ أو عالج أو عرض أو طبع أو اشترى أو باع أو نقل أو روج أنشطة أو أعمالا إباحية باستخدام الشبكة المعلوماتية أو تقنية المعلومات او نظام المعلومات أو موقع إلكتروني بالحبس مدة لا تقل عن ستة أشهر أو بغرامة لا تقل عن (3000) ثلاثة آلاف دينار ولا تزيد على (6000) ستة آلاف دينار.</w:t>
      </w:r>
    </w:p>
    <w:p w14:paraId="1F8DCE33" w14:textId="77777777" w:rsidR="000D4390" w:rsidRPr="000D4390" w:rsidRDefault="000D4390" w:rsidP="000D4390">
      <w:pPr>
        <w:bidi/>
        <w:rPr>
          <w:rtl/>
        </w:rPr>
      </w:pPr>
      <w:r w:rsidRPr="000D4390">
        <w:rPr>
          <w:rtl/>
        </w:rPr>
        <w:t>2- تجري الملاحقة في الجرائم المنصوص عليها في البند (1) من هذه الفقرة بناء على شكوى المجني عليه الذي أكمل الثامنة عشرة من عمره وتسقط دعوى الحق العام بصفح المجني عليه.</w:t>
      </w:r>
    </w:p>
    <w:p w14:paraId="1E2C37BF" w14:textId="77777777" w:rsidR="000D4390" w:rsidRPr="000D4390" w:rsidRDefault="000D4390" w:rsidP="000D4390">
      <w:pPr>
        <w:bidi/>
        <w:rPr>
          <w:rtl/>
        </w:rPr>
      </w:pPr>
      <w:r w:rsidRPr="000D4390">
        <w:rPr>
          <w:rtl/>
        </w:rPr>
        <w:t>3- إذا كانت الغاية من الافعال المنصوص عليها في البند (1) من هذه الفقرة التوجيه أو التحريض على ارتكاب جريمة أو بقصد الاستغلال الجنسي فتلاحق دون الحاجة إلى شكوى وتكون العقوبة الحبس مدة لا تقل عن سنة وغرامة لا تقل عن (6000) ستة آلاف دينار ولا تزيد على (15000) خمسة عشر ألف دينار.</w:t>
      </w:r>
    </w:p>
    <w:p w14:paraId="21635D3A" w14:textId="77777777" w:rsidR="000D4390" w:rsidRPr="000D4390" w:rsidRDefault="000D4390" w:rsidP="000D4390">
      <w:pPr>
        <w:bidi/>
        <w:rPr>
          <w:rtl/>
        </w:rPr>
      </w:pPr>
      <w:r w:rsidRPr="000D4390">
        <w:rPr>
          <w:rtl/>
        </w:rPr>
        <w:t>ب- 1- يعاقب على الأفعال المنصوص عليها في البند (1) من الفقرة (أ) من هذه المادة بالحبس مدة لا تقل عن سنة وبغرامة لا تقل عن (6000) ستة آلاف دينار ولا تزيد على (30000) ثلاثين ألف دينار إذا كان هذا المحتوى صورا أو تسجيلات أو رسومات أو غيرها مثيرة جنسيا لأعضاء جنسية أو أفعال جنسية حقيقية أو افتراضية أو بالمحاكاة لحدث لا يتجاوز الثامنة عشرة من عمره أو كان المحتوى يتعلق بشخص مصاب بمرض نفسي أو بإعاقة عقلية.</w:t>
      </w:r>
    </w:p>
    <w:p w14:paraId="7BFC2E71" w14:textId="77777777" w:rsidR="000D4390" w:rsidRPr="000D4390" w:rsidRDefault="000D4390" w:rsidP="000D4390">
      <w:pPr>
        <w:bidi/>
        <w:rPr>
          <w:rtl/>
        </w:rPr>
      </w:pPr>
      <w:r w:rsidRPr="000D4390">
        <w:rPr>
          <w:rtl/>
        </w:rPr>
        <w:t>2- يعاقب على الأفعال المنصوص عليها في البند (3) من الفقرة (أ) من هذه المادة بالحبس مدة لا تقل عن سنتين وبغرامة لا تقل عن (9000) تسعة آلاف دينار ولا تزيد على (30000) ثلاثين ألف دينار إذا كان المحتوى صورا أو تسجيلات أو رسومات أو غيرها مثيرة جنسيا لأعضاء جنسية أو أفعال جنسية حقيقية أو افتراضية أو بالمحاكاة لحدث لا يتجاوز الثامنة عشرة من عمره أو مصمما لإغرائه أو كانت الغاية منه توجيهه أو تحريضه على ارتكاب جريمة أو بقصد استغلاله أو كان هذا المحتوى يتعلق بشخص مصاب بمرض نفسي أو بإعاقة عقلية.</w:t>
      </w:r>
    </w:p>
    <w:p w14:paraId="148EA3FB" w14:textId="77777777" w:rsidR="000D4390" w:rsidRPr="000D4390" w:rsidRDefault="000D4390" w:rsidP="000D4390">
      <w:pPr>
        <w:bidi/>
        <w:rPr>
          <w:rtl/>
        </w:rPr>
      </w:pPr>
      <w:r w:rsidRPr="000D4390">
        <w:rPr>
          <w:rtl/>
        </w:rPr>
        <w:t>ج- يعاقب بالحبس مدة لا تقل عن ستة أشهر وبغرامة لا تقل عن (3000) ثلاثة آلاف دينار ولا تزيد على (6000) ستة آلاف دينار كل من حاز داخل نظام المعلومات أو دعامة لتخزين البيانات صورا أو تسجيلات أو رسومات أو غيرها مثيرة جنسيا لأعضاء جنسية أو أفعال جنسية حقيقية أو افتراضية أو بالمحاكاة لحدث لا يتجاوز الثامنة عشرة من عمره أو كان المحتوى يتعلق بشخص مصاب بمرض نفسي أو بإعاقة عقلية</w:t>
      </w:r>
      <w:r w:rsidRPr="000D4390">
        <w:t>.</w:t>
      </w:r>
    </w:p>
    <w:p w14:paraId="3F35A2A2" w14:textId="77777777" w:rsidR="000D4390" w:rsidRPr="000D4390" w:rsidRDefault="000D4390" w:rsidP="000D4390">
      <w:pPr>
        <w:bidi/>
      </w:pPr>
      <w:r w:rsidRPr="000D4390">
        <w:pict w14:anchorId="07BCF7E3">
          <v:rect id="_x0000_i1283" style="width:0;height:22.5pt" o:hralign="center" o:hrstd="t" o:hr="t" fillcolor="#a0a0a0" stroked="f"/>
        </w:pict>
      </w:r>
    </w:p>
    <w:p w14:paraId="07AD0183" w14:textId="77777777" w:rsidR="000D4390" w:rsidRPr="000D4390" w:rsidRDefault="000D4390" w:rsidP="000D4390">
      <w:pPr>
        <w:bidi/>
      </w:pPr>
      <w:r w:rsidRPr="000D4390">
        <w:t>    </w:t>
      </w:r>
      <w:hyperlink r:id="rId16" w:history="1">
        <w:r w:rsidRPr="000D4390">
          <w:rPr>
            <w:rStyle w:val="Hyperlink"/>
          </w:rPr>
          <w:t> </w:t>
        </w:r>
      </w:hyperlink>
      <w:r w:rsidRPr="000D4390">
        <w:rPr>
          <w:rtl/>
        </w:rPr>
        <w:t>المادة</w:t>
      </w:r>
      <w:r w:rsidRPr="000D4390">
        <w:t xml:space="preserve"> (14</w:t>
      </w:r>
      <w:proofErr w:type="gramStart"/>
      <w:r w:rsidRPr="000D4390">
        <w:t>) :</w:t>
      </w:r>
      <w:proofErr w:type="gramEnd"/>
    </w:p>
    <w:p w14:paraId="131FBE35" w14:textId="77777777" w:rsidR="000D4390" w:rsidRPr="000D4390" w:rsidRDefault="000D4390" w:rsidP="000D4390">
      <w:pPr>
        <w:bidi/>
      </w:pPr>
      <w:r w:rsidRPr="000D4390">
        <w:rPr>
          <w:rtl/>
        </w:rPr>
        <w:t>أ- يعاقب كل من استخدم الشبكة المعلوماتية أو تقنية المعلومات أو نظام المعلومات أو أنشأ موقعا إلكترونيا للتسهيل أو الترويج أو التحريض أو المساعدة أو الحض على الدعارة والفجور أو إغواء شخص آخر أو التعرض للآداب العامة بالحبس مدة لا تقل عن ستة أشهر وبغرامة لا تقل عن (9000) تسعة آلاف دينار ولا تزيد على (15000) خمسة عشر ألف دينار.</w:t>
      </w:r>
    </w:p>
    <w:p w14:paraId="43D0B2E6" w14:textId="77777777" w:rsidR="000D4390" w:rsidRPr="000D4390" w:rsidRDefault="000D4390" w:rsidP="000D4390">
      <w:pPr>
        <w:bidi/>
        <w:rPr>
          <w:rtl/>
        </w:rPr>
      </w:pPr>
      <w:r w:rsidRPr="000D4390">
        <w:t> </w:t>
      </w:r>
      <w:r w:rsidRPr="000D4390">
        <w:rPr>
          <w:rtl/>
        </w:rPr>
        <w:t>ب- يعاقب كل من استخدم الشبكة المعلوماتية أو تقنية المعلومات أو نظام المعلومات أو أنشأ موقعا إلكترونيا للغايات المنصوص عليها في الفقرة (أ) من هذه المادة لاستغلال من لم يكمل الثامنة عشرة من العمر أو من هو مصاب بمرض نفسي أو بإعاقة عقلية في الدعارة بالأشغال المؤقتة وبغرامة لا تقل عن (15000) خمسة عشر ألف دينار ولا تزيد على (45000) خمسة وأربعين ألف دينار</w:t>
      </w:r>
      <w:r w:rsidRPr="000D4390">
        <w:t>.</w:t>
      </w:r>
    </w:p>
    <w:p w14:paraId="386BEB82" w14:textId="77777777" w:rsidR="000D4390" w:rsidRPr="000D4390" w:rsidRDefault="000D4390" w:rsidP="000D4390">
      <w:pPr>
        <w:bidi/>
      </w:pPr>
      <w:r w:rsidRPr="000D4390">
        <w:pict w14:anchorId="777E86B8">
          <v:rect id="_x0000_i1284" style="width:0;height:22.5pt" o:hralign="center" o:hrstd="t" o:hr="t" fillcolor="#a0a0a0" stroked="f"/>
        </w:pict>
      </w:r>
    </w:p>
    <w:p w14:paraId="1F36BEC8" w14:textId="77777777" w:rsidR="000D4390" w:rsidRPr="000D4390" w:rsidRDefault="000D4390" w:rsidP="000D4390">
      <w:pPr>
        <w:bidi/>
      </w:pPr>
      <w:r w:rsidRPr="000D4390">
        <w:lastRenderedPageBreak/>
        <w:t>    </w:t>
      </w:r>
      <w:hyperlink r:id="rId17" w:history="1">
        <w:r w:rsidRPr="000D4390">
          <w:rPr>
            <w:rStyle w:val="Hyperlink"/>
          </w:rPr>
          <w:t> </w:t>
        </w:r>
      </w:hyperlink>
      <w:r w:rsidRPr="000D4390">
        <w:rPr>
          <w:rtl/>
        </w:rPr>
        <w:t>المادة</w:t>
      </w:r>
      <w:r w:rsidRPr="000D4390">
        <w:t xml:space="preserve"> (15</w:t>
      </w:r>
      <w:proofErr w:type="gramStart"/>
      <w:r w:rsidRPr="000D4390">
        <w:t>) :</w:t>
      </w:r>
      <w:proofErr w:type="gramEnd"/>
    </w:p>
    <w:p w14:paraId="1241CF5B" w14:textId="77777777" w:rsidR="000D4390" w:rsidRPr="000D4390" w:rsidRDefault="000D4390" w:rsidP="000D4390">
      <w:pPr>
        <w:bidi/>
      </w:pPr>
      <w:r w:rsidRPr="000D4390">
        <w:rPr>
          <w:rtl/>
        </w:rPr>
        <w:t>أ- يعاقب كل من قام قصدا بإرسال أو اعادة إرسال أو نشر بيانات أو معلومات عن طريق الشبكة المعلوماتية أو تقنية المعلومات أو نظام المعلومات أو الموقع الإلكتروني أو منصات التواصل الاجتماعي تنطوي على أخبار كاذبة تستهدف الأمن الوطني والسلم المجتمعي أو ذم او قدح او تحقير أي شخص بالحبس مدة لا تقل عن ثلاثة أشهر أو بغرامة لا تقل عن (5000) خمسة آلاف دينار ولا تزيد على (20000) عشرين ألف دينار أو بكلتا هاتين العقوبتين.</w:t>
      </w:r>
    </w:p>
    <w:p w14:paraId="01BCA197" w14:textId="77777777" w:rsidR="000D4390" w:rsidRPr="000D4390" w:rsidRDefault="000D4390" w:rsidP="000D4390">
      <w:pPr>
        <w:bidi/>
        <w:rPr>
          <w:rtl/>
        </w:rPr>
      </w:pPr>
      <w:r w:rsidRPr="000D4390">
        <w:rPr>
          <w:rtl/>
        </w:rPr>
        <w:t xml:space="preserve">ب- تلاحق الجرائم المنصوص عليها في الفقرة (أ) من هذه المادة من قبل النيابة العامة دون الحاجة الى تقديم شكوى أو ادعاء بالحق الشخصي إذا كانت موجهة الى احدى السلطات في الدولة أو الهيئات الرسمية أو الإدارات </w:t>
      </w:r>
      <w:proofErr w:type="gramStart"/>
      <w:r w:rsidRPr="000D4390">
        <w:rPr>
          <w:rtl/>
        </w:rPr>
        <w:t>العامة</w:t>
      </w:r>
      <w:r w:rsidRPr="000D4390">
        <w:t xml:space="preserve"> .</w:t>
      </w:r>
      <w:proofErr w:type="gramEnd"/>
      <w:r w:rsidRPr="000D4390">
        <w:t> </w:t>
      </w:r>
    </w:p>
    <w:p w14:paraId="3C8FD4EE" w14:textId="77777777" w:rsidR="000D4390" w:rsidRPr="000D4390" w:rsidRDefault="000D4390" w:rsidP="000D4390">
      <w:pPr>
        <w:bidi/>
      </w:pPr>
      <w:r w:rsidRPr="000D4390">
        <w:pict w14:anchorId="4C033715">
          <v:rect id="_x0000_i1285" style="width:0;height:22.5pt" o:hralign="center" o:hrstd="t" o:hr="t" fillcolor="#a0a0a0" stroked="f"/>
        </w:pict>
      </w:r>
    </w:p>
    <w:p w14:paraId="74E87558" w14:textId="77777777" w:rsidR="000D4390" w:rsidRPr="000D4390" w:rsidRDefault="000D4390" w:rsidP="000D4390">
      <w:pPr>
        <w:bidi/>
      </w:pPr>
      <w:r w:rsidRPr="000D4390">
        <w:t>    </w:t>
      </w:r>
      <w:hyperlink r:id="rId18" w:history="1">
        <w:r w:rsidRPr="000D4390">
          <w:rPr>
            <w:rStyle w:val="Hyperlink"/>
          </w:rPr>
          <w:t> </w:t>
        </w:r>
      </w:hyperlink>
      <w:r w:rsidRPr="000D4390">
        <w:rPr>
          <w:rtl/>
        </w:rPr>
        <w:t>المادة</w:t>
      </w:r>
      <w:r w:rsidRPr="000D4390">
        <w:t xml:space="preserve"> (16</w:t>
      </w:r>
      <w:proofErr w:type="gramStart"/>
      <w:r w:rsidRPr="000D4390">
        <w:t>) :</w:t>
      </w:r>
      <w:proofErr w:type="gramEnd"/>
    </w:p>
    <w:p w14:paraId="14EA9B5F" w14:textId="77777777" w:rsidR="000D4390" w:rsidRPr="000D4390" w:rsidRDefault="000D4390" w:rsidP="000D4390">
      <w:pPr>
        <w:bidi/>
      </w:pPr>
      <w:r w:rsidRPr="000D4390">
        <w:rPr>
          <w:rtl/>
        </w:rPr>
        <w:t>كل من أشاع أو عزا أو نسب قصدا دون وجه حق إلى أحد الأشخاص أو ساهم في ذلك عن طريق الشبكة المعلوماتية أو تقنية المعلومات أو نظام المعلومات أو الموقع الإلكتروني أو منصات التواصل الاجتماعي أفعالا من شأنها اغتيال شخصيته يعاقب بالحبس مدة لا تقل عن ثلاثة أشهر أو بغرامة لا تقل عن (5000) خمسة آلاف دينار ولا تزيد على (20000) عشرين ألف دينار أو بكلتا هاتين العقوبتين</w:t>
      </w:r>
      <w:r w:rsidRPr="000D4390">
        <w:t>.</w:t>
      </w:r>
    </w:p>
    <w:p w14:paraId="07573C4B" w14:textId="77777777" w:rsidR="000D4390" w:rsidRPr="000D4390" w:rsidRDefault="000D4390" w:rsidP="000D4390">
      <w:pPr>
        <w:bidi/>
      </w:pPr>
      <w:r w:rsidRPr="000D4390">
        <w:pict w14:anchorId="3264EC62">
          <v:rect id="_x0000_i1286" style="width:0;height:22.5pt" o:hralign="center" o:hrstd="t" o:hr="t" fillcolor="#a0a0a0" stroked="f"/>
        </w:pict>
      </w:r>
    </w:p>
    <w:p w14:paraId="38B0C63D" w14:textId="77777777" w:rsidR="000D4390" w:rsidRPr="000D4390" w:rsidRDefault="000D4390" w:rsidP="000D4390">
      <w:pPr>
        <w:bidi/>
      </w:pPr>
      <w:r w:rsidRPr="000D4390">
        <w:t>    </w:t>
      </w:r>
      <w:hyperlink r:id="rId19" w:history="1">
        <w:r w:rsidRPr="000D4390">
          <w:rPr>
            <w:rStyle w:val="Hyperlink"/>
          </w:rPr>
          <w:t> </w:t>
        </w:r>
      </w:hyperlink>
      <w:r w:rsidRPr="000D4390">
        <w:rPr>
          <w:rtl/>
        </w:rPr>
        <w:t>المادة</w:t>
      </w:r>
      <w:r w:rsidRPr="000D4390">
        <w:t xml:space="preserve"> (17</w:t>
      </w:r>
      <w:proofErr w:type="gramStart"/>
      <w:r w:rsidRPr="000D4390">
        <w:t>) :</w:t>
      </w:r>
      <w:proofErr w:type="gramEnd"/>
    </w:p>
    <w:p w14:paraId="70B1E674" w14:textId="77777777" w:rsidR="000D4390" w:rsidRPr="000D4390" w:rsidRDefault="000D4390" w:rsidP="000D4390">
      <w:pPr>
        <w:bidi/>
      </w:pPr>
      <w:r w:rsidRPr="000D4390">
        <w:rPr>
          <w:rtl/>
        </w:rPr>
        <w:t>يعاقب كل من قام قصدا باستخدام الشبكة المعلوماتية أو تقنية المعلومات أو نظام المعلومات أو موقع الكتروني أو منصة تواصل اجتماعي لنشر ما من شأنه إثارة الفتنة أو النعرات أو تستهدف السلم المجتمعي أو الحض على الكراهية او الدعوة إلى العنف أو تبريره أو ازدراء الأديان بالحبس من سنة إلى ثلاث سنوات أو بغرامة لا تقل عن (5000) خمسة آلاف دينار ولا تزيد على (20000) عشرين ألف دينار أو بكلتا هاتين العقوبتين</w:t>
      </w:r>
      <w:r w:rsidRPr="000D4390">
        <w:t>.</w:t>
      </w:r>
    </w:p>
    <w:p w14:paraId="73E2D73D" w14:textId="77777777" w:rsidR="000D4390" w:rsidRPr="000D4390" w:rsidRDefault="000D4390" w:rsidP="000D4390">
      <w:pPr>
        <w:bidi/>
      </w:pPr>
      <w:r w:rsidRPr="000D4390">
        <w:pict w14:anchorId="64CD3794">
          <v:rect id="_x0000_i1287" style="width:0;height:22.5pt" o:hralign="center" o:hrstd="t" o:hr="t" fillcolor="#a0a0a0" stroked="f"/>
        </w:pict>
      </w:r>
    </w:p>
    <w:p w14:paraId="60683CF7" w14:textId="77777777" w:rsidR="000D4390" w:rsidRPr="000D4390" w:rsidRDefault="000D4390" w:rsidP="000D4390">
      <w:pPr>
        <w:bidi/>
      </w:pPr>
      <w:r w:rsidRPr="000D4390">
        <w:t>    </w:t>
      </w:r>
      <w:hyperlink r:id="rId20" w:history="1">
        <w:r w:rsidRPr="000D4390">
          <w:rPr>
            <w:rStyle w:val="Hyperlink"/>
          </w:rPr>
          <w:t> </w:t>
        </w:r>
      </w:hyperlink>
      <w:r w:rsidRPr="000D4390">
        <w:rPr>
          <w:rtl/>
        </w:rPr>
        <w:t>المادة</w:t>
      </w:r>
      <w:r w:rsidRPr="000D4390">
        <w:t xml:space="preserve"> (18</w:t>
      </w:r>
      <w:proofErr w:type="gramStart"/>
      <w:r w:rsidRPr="000D4390">
        <w:t>) :</w:t>
      </w:r>
      <w:proofErr w:type="gramEnd"/>
    </w:p>
    <w:p w14:paraId="19F7A8AC" w14:textId="77777777" w:rsidR="000D4390" w:rsidRPr="000D4390" w:rsidRDefault="000D4390" w:rsidP="000D4390">
      <w:pPr>
        <w:bidi/>
      </w:pPr>
      <w:r w:rsidRPr="000D4390">
        <w:rPr>
          <w:rtl/>
        </w:rPr>
        <w:t xml:space="preserve">أ- يعاقب بالحبس مدة لا تقل عن سنة وبغرامة لا تقل عن (3000) ثلاثة آلاف دينار ولا تزيد على </w:t>
      </w:r>
      <w:proofErr w:type="gramStart"/>
      <w:r w:rsidRPr="000D4390">
        <w:rPr>
          <w:rtl/>
        </w:rPr>
        <w:t>( 6000</w:t>
      </w:r>
      <w:proofErr w:type="gramEnd"/>
      <w:r w:rsidRPr="000D4390">
        <w:rPr>
          <w:rtl/>
        </w:rPr>
        <w:t>) ستة آلاف دينار كل من ابتز او هدد شخصاً اخر لحمله على القيام بفعل او الامتناع عنه او للحصول على اي منفعة جراء ذلك من خلال استخدام نظام المعلومات او الشبكة المعلوماتية او موقع الكتروني او منصة تواصل اجتماعي او بأي وسيلة من وسائل تقنية المعلومات .</w:t>
      </w:r>
    </w:p>
    <w:p w14:paraId="4D0E9943" w14:textId="77777777" w:rsidR="000D4390" w:rsidRPr="000D4390" w:rsidRDefault="000D4390" w:rsidP="000D4390">
      <w:pPr>
        <w:bidi/>
        <w:rPr>
          <w:rtl/>
        </w:rPr>
      </w:pPr>
      <w:r w:rsidRPr="000D4390">
        <w:rPr>
          <w:rtl/>
        </w:rPr>
        <w:t xml:space="preserve">ب- تكون العقوبة الاشغال المؤقتة وبغرامة لا تقل عن </w:t>
      </w:r>
      <w:proofErr w:type="gramStart"/>
      <w:r w:rsidRPr="000D4390">
        <w:rPr>
          <w:rtl/>
        </w:rPr>
        <w:t>( 5000</w:t>
      </w:r>
      <w:proofErr w:type="gramEnd"/>
      <w:r w:rsidRPr="000D4390">
        <w:rPr>
          <w:rtl/>
        </w:rPr>
        <w:t xml:space="preserve">) خمسة آلاف دينار ولا تزيد على (10000) عشرة آلاف دينار اذا  كان التهديد بارتكاب جريمة او بإسناد امور </w:t>
      </w:r>
      <w:proofErr w:type="spellStart"/>
      <w:r w:rsidRPr="000D4390">
        <w:rPr>
          <w:rtl/>
        </w:rPr>
        <w:t>خادشة</w:t>
      </w:r>
      <w:proofErr w:type="spellEnd"/>
      <w:r w:rsidRPr="000D4390">
        <w:rPr>
          <w:rtl/>
        </w:rPr>
        <w:t xml:space="preserve"> للشرف او الاعتبار وكان ذلك مصحوباً بطلب صريح او ضمني للقيام بعمل او الامتناع عنه</w:t>
      </w:r>
      <w:r w:rsidRPr="000D4390">
        <w:t xml:space="preserve"> .</w:t>
      </w:r>
    </w:p>
    <w:p w14:paraId="441A83D2" w14:textId="77777777" w:rsidR="000D4390" w:rsidRPr="000D4390" w:rsidRDefault="000D4390" w:rsidP="000D4390">
      <w:pPr>
        <w:bidi/>
      </w:pPr>
      <w:r w:rsidRPr="000D4390">
        <w:pict w14:anchorId="2FDA09A6">
          <v:rect id="_x0000_i1288" style="width:0;height:22.5pt" o:hralign="center" o:hrstd="t" o:hr="t" fillcolor="#a0a0a0" stroked="f"/>
        </w:pict>
      </w:r>
    </w:p>
    <w:p w14:paraId="483FD905" w14:textId="77777777" w:rsidR="000D4390" w:rsidRPr="000D4390" w:rsidRDefault="000D4390" w:rsidP="000D4390">
      <w:pPr>
        <w:bidi/>
      </w:pPr>
      <w:r w:rsidRPr="000D4390">
        <w:t>    </w:t>
      </w:r>
      <w:hyperlink r:id="rId21" w:history="1">
        <w:r w:rsidRPr="000D4390">
          <w:rPr>
            <w:rStyle w:val="Hyperlink"/>
          </w:rPr>
          <w:t> </w:t>
        </w:r>
      </w:hyperlink>
      <w:r w:rsidRPr="000D4390">
        <w:rPr>
          <w:rtl/>
        </w:rPr>
        <w:t>المادة</w:t>
      </w:r>
      <w:r w:rsidRPr="000D4390">
        <w:t xml:space="preserve"> (19</w:t>
      </w:r>
      <w:proofErr w:type="gramStart"/>
      <w:r w:rsidRPr="000D4390">
        <w:t>) :</w:t>
      </w:r>
      <w:proofErr w:type="gramEnd"/>
    </w:p>
    <w:p w14:paraId="54756477" w14:textId="77777777" w:rsidR="000D4390" w:rsidRPr="000D4390" w:rsidRDefault="000D4390" w:rsidP="000D4390">
      <w:pPr>
        <w:bidi/>
      </w:pPr>
      <w:r w:rsidRPr="000D4390">
        <w:rPr>
          <w:rtl/>
        </w:rPr>
        <w:t>يعاقب بالحبس مدة لا تقل عن سنتين وبغرامة لا تقل عن (10000) عشرة آلاف دينار ولا تزيد على (30000) ثلاثين ألف دينار كل شخص من غير المصرح له أنشأ أو أدار موقعا الكترونيا أو منصة تواصل اجتماعي أو أشرف عليها أو نشر معلومات على شبكة معلوماتية أو إحدى وسائل تقنية المعلومات للترويج أو الاتجار</w:t>
      </w:r>
      <w:r w:rsidRPr="000D4390">
        <w:br/>
      </w:r>
      <w:r w:rsidRPr="000D4390">
        <w:rPr>
          <w:rtl/>
        </w:rPr>
        <w:t>أو كيفية تصنيع الأسلحة أو الذخائر أو المتفجرات أو المفرقعات</w:t>
      </w:r>
      <w:r w:rsidRPr="000D4390">
        <w:t>.</w:t>
      </w:r>
    </w:p>
    <w:p w14:paraId="369C064B" w14:textId="77777777" w:rsidR="000D4390" w:rsidRPr="000D4390" w:rsidRDefault="000D4390" w:rsidP="000D4390">
      <w:pPr>
        <w:bidi/>
      </w:pPr>
      <w:r w:rsidRPr="000D4390">
        <w:lastRenderedPageBreak/>
        <w:pict w14:anchorId="5AB0F9D3">
          <v:rect id="_x0000_i1289" style="width:0;height:22.5pt" o:hralign="center" o:hrstd="t" o:hr="t" fillcolor="#a0a0a0" stroked="f"/>
        </w:pict>
      </w:r>
    </w:p>
    <w:p w14:paraId="1AAA35A7" w14:textId="77777777" w:rsidR="000D4390" w:rsidRPr="000D4390" w:rsidRDefault="000D4390" w:rsidP="000D4390">
      <w:pPr>
        <w:bidi/>
      </w:pPr>
      <w:r w:rsidRPr="000D4390">
        <w:t>    </w:t>
      </w:r>
      <w:hyperlink r:id="rId22" w:history="1">
        <w:r w:rsidRPr="000D4390">
          <w:rPr>
            <w:rStyle w:val="Hyperlink"/>
          </w:rPr>
          <w:t> </w:t>
        </w:r>
      </w:hyperlink>
      <w:r w:rsidRPr="000D4390">
        <w:rPr>
          <w:rtl/>
        </w:rPr>
        <w:t>المادة</w:t>
      </w:r>
      <w:r w:rsidRPr="000D4390">
        <w:t xml:space="preserve"> (20</w:t>
      </w:r>
      <w:proofErr w:type="gramStart"/>
      <w:r w:rsidRPr="000D4390">
        <w:t>) :</w:t>
      </w:r>
      <w:proofErr w:type="gramEnd"/>
    </w:p>
    <w:p w14:paraId="0ED9094F" w14:textId="77777777" w:rsidR="000D4390" w:rsidRPr="000D4390" w:rsidRDefault="000D4390" w:rsidP="000D4390">
      <w:pPr>
        <w:bidi/>
      </w:pPr>
      <w:r w:rsidRPr="000D4390">
        <w:rPr>
          <w:rtl/>
        </w:rPr>
        <w:t>أ- يعاقب بناء على الشكوى بالحبس مدة لا تقل عن ثلاثة أشهر وبغرامة لا تقل عن (20000) عشرين ألف دينار ولا تزيد على (40000) أربعين ألف دينار كل من استخدم شبكة معلوماتية أو تقنية المعلومات أو نظام المعلومات أو موقعا الكترونيا أو منصة تواصل اجتماعي لنشر تسجيل أو صورة أو فيديو لما يحرص الشخص على صونه وعدم اظهاره أو كتمانه عن العامة بقصد التشهير أو الإساءة أو الحصول على أية منفعة من جراء ذلك وإن كان قد حصل على تلك الصور أو التسجيلات أو الفيديوهات بصورة مشروعة.</w:t>
      </w:r>
    </w:p>
    <w:p w14:paraId="3746D3AC" w14:textId="77777777" w:rsidR="000D4390" w:rsidRPr="000D4390" w:rsidRDefault="000D4390" w:rsidP="000D4390">
      <w:pPr>
        <w:bidi/>
        <w:rPr>
          <w:rtl/>
        </w:rPr>
      </w:pPr>
      <w:r w:rsidRPr="000D4390">
        <w:rPr>
          <w:rtl/>
        </w:rPr>
        <w:t>ب</w:t>
      </w:r>
      <w:proofErr w:type="gramStart"/>
      <w:r w:rsidRPr="000D4390">
        <w:rPr>
          <w:rtl/>
        </w:rPr>
        <w:t>-  يعاقب</w:t>
      </w:r>
      <w:proofErr w:type="gramEnd"/>
      <w:r w:rsidRPr="000D4390">
        <w:rPr>
          <w:rtl/>
        </w:rPr>
        <w:t xml:space="preserve"> بالحبس مدة لا تقل عن سنتين وبغرامة لا تقل عن (25000) خمسة وعشرين ألف دينار ولا تزيد على (50000) خمسن ألف دينار كل من استخدم شبكة معلوماتية أو تقنية المعلومات أو نظام المعلومات أو موقعا الكترونيا أو منصة تواصل اجتماعي لإجراء تركيب أو تعديل أو معالجة على تسجيل أو صورة أو مشهد أو فيديو لما يحرص الشخص على صونه وعدم اظهاره للعامة بقصد التشهير أو الإساءة أو الحصول على منفعة من جراء ذلك.</w:t>
      </w:r>
    </w:p>
    <w:p w14:paraId="33333B43" w14:textId="77777777" w:rsidR="000D4390" w:rsidRPr="000D4390" w:rsidRDefault="000D4390" w:rsidP="000D4390">
      <w:pPr>
        <w:bidi/>
        <w:rPr>
          <w:rtl/>
        </w:rPr>
      </w:pPr>
      <w:r w:rsidRPr="000D4390">
        <w:pict w14:anchorId="526CE94B">
          <v:rect id="_x0000_i1290" style="width:0;height:22.5pt" o:hralign="center" o:hrstd="t" o:hr="t" fillcolor="#a0a0a0" stroked="f"/>
        </w:pict>
      </w:r>
    </w:p>
    <w:p w14:paraId="4F7541A5" w14:textId="77777777" w:rsidR="000D4390" w:rsidRPr="000D4390" w:rsidRDefault="000D4390" w:rsidP="000D4390">
      <w:pPr>
        <w:bidi/>
      </w:pPr>
      <w:r w:rsidRPr="000D4390">
        <w:t>    </w:t>
      </w:r>
      <w:hyperlink r:id="rId23" w:history="1">
        <w:r w:rsidRPr="000D4390">
          <w:rPr>
            <w:rStyle w:val="Hyperlink"/>
          </w:rPr>
          <w:t> </w:t>
        </w:r>
      </w:hyperlink>
      <w:r w:rsidRPr="000D4390">
        <w:rPr>
          <w:rtl/>
        </w:rPr>
        <w:t>المادة</w:t>
      </w:r>
      <w:r w:rsidRPr="000D4390">
        <w:t xml:space="preserve"> (21</w:t>
      </w:r>
      <w:proofErr w:type="gramStart"/>
      <w:r w:rsidRPr="000D4390">
        <w:t>) :</w:t>
      </w:r>
      <w:proofErr w:type="gramEnd"/>
    </w:p>
    <w:p w14:paraId="60643BA5" w14:textId="77777777" w:rsidR="000D4390" w:rsidRPr="000D4390" w:rsidRDefault="000D4390" w:rsidP="000D4390">
      <w:pPr>
        <w:bidi/>
      </w:pPr>
      <w:r w:rsidRPr="000D4390">
        <w:rPr>
          <w:rtl/>
        </w:rPr>
        <w:t xml:space="preserve">كل من طلب أو قبل لنفسه أو لغيره هدية أو وعدا أو أية منفعة أخرى سواء تم ذلك داخل المملكة أو خارجها لينشر أو يعيد نشر محتوى غير قانوني أو أخبارا زائفة، باستخدام شبكة معلوماتية أو تقنية المعلومات أو نظام المعلومات أو موقع إلكتروني أو منصة تواصل اجتماعي يعاقب بالحبس من سنة الى ثلاث سنوات وبغرامة تعادل قيمة ما طلب أو قبل من نقد أو عين على </w:t>
      </w:r>
      <w:proofErr w:type="gramStart"/>
      <w:r w:rsidRPr="000D4390">
        <w:rPr>
          <w:rtl/>
        </w:rPr>
        <w:t>أن لا</w:t>
      </w:r>
      <w:proofErr w:type="gramEnd"/>
      <w:r w:rsidRPr="000D4390">
        <w:rPr>
          <w:rtl/>
        </w:rPr>
        <w:t xml:space="preserve"> تقل عن (5000) خمسة آلاف دينار</w:t>
      </w:r>
      <w:r w:rsidRPr="000D4390">
        <w:t>.</w:t>
      </w:r>
    </w:p>
    <w:p w14:paraId="00510794" w14:textId="77777777" w:rsidR="000D4390" w:rsidRPr="000D4390" w:rsidRDefault="000D4390" w:rsidP="000D4390">
      <w:pPr>
        <w:bidi/>
      </w:pPr>
      <w:r w:rsidRPr="000D4390">
        <w:pict w14:anchorId="373ED3B0">
          <v:rect id="_x0000_i1291" style="width:0;height:22.5pt" o:hralign="center" o:hrstd="t" o:hr="t" fillcolor="#a0a0a0" stroked="f"/>
        </w:pict>
      </w:r>
    </w:p>
    <w:p w14:paraId="3F9C7C0D" w14:textId="77777777" w:rsidR="000D4390" w:rsidRPr="000D4390" w:rsidRDefault="000D4390" w:rsidP="000D4390">
      <w:pPr>
        <w:bidi/>
      </w:pPr>
      <w:r w:rsidRPr="000D4390">
        <w:t>    </w:t>
      </w:r>
      <w:hyperlink r:id="rId24" w:history="1">
        <w:r w:rsidRPr="000D4390">
          <w:rPr>
            <w:rStyle w:val="Hyperlink"/>
          </w:rPr>
          <w:t> </w:t>
        </w:r>
      </w:hyperlink>
      <w:r w:rsidRPr="000D4390">
        <w:rPr>
          <w:rtl/>
        </w:rPr>
        <w:t>المادة</w:t>
      </w:r>
      <w:r w:rsidRPr="000D4390">
        <w:t xml:space="preserve"> (22</w:t>
      </w:r>
      <w:proofErr w:type="gramStart"/>
      <w:r w:rsidRPr="000D4390">
        <w:t>) :</w:t>
      </w:r>
      <w:proofErr w:type="gramEnd"/>
    </w:p>
    <w:p w14:paraId="714FDCE8" w14:textId="77777777" w:rsidR="000D4390" w:rsidRPr="000D4390" w:rsidRDefault="000D4390" w:rsidP="000D4390">
      <w:pPr>
        <w:bidi/>
      </w:pPr>
      <w:r w:rsidRPr="000D4390">
        <w:rPr>
          <w:rtl/>
        </w:rPr>
        <w:t>يعاقب كل من دعا أو روج لمسابقة أو أنشأ أو أدار موقعا الكترونيا أو أشرف عليه أو نشر معلومات على الشبكة المعلوماتية أو تقنية المعلومات أو نظام المعلومات أو موقع الكتروني أو منصة تواصل اجتماعي أو أدار محفظة الكترونية بهدف تلقي أو جمع أموال من الجمهور بقصد استثمارها أو ادارتها أو توظيفها أو تنميتها دون ترخيص من الجهات ذات الاختصاص في الأحوال التي تتطلب ذلك، بالحبس مدة لا تقل عن ثلاثة أشهر وبغرامة لا تقل عن (5000) خمسة آلاف دينار ولا تزيد على (15000) خمسة عشر ألف دينار وتحكم المحكمة برد تلك الأموال</w:t>
      </w:r>
      <w:r w:rsidRPr="000D4390">
        <w:t>.</w:t>
      </w:r>
    </w:p>
    <w:p w14:paraId="1FDAA4DF" w14:textId="77777777" w:rsidR="000D4390" w:rsidRPr="000D4390" w:rsidRDefault="000D4390" w:rsidP="000D4390">
      <w:pPr>
        <w:bidi/>
      </w:pPr>
      <w:r w:rsidRPr="000D4390">
        <w:pict w14:anchorId="004BE0EE">
          <v:rect id="_x0000_i1292" style="width:0;height:22.5pt" o:hralign="center" o:hrstd="t" o:hr="t" fillcolor="#a0a0a0" stroked="f"/>
        </w:pict>
      </w:r>
    </w:p>
    <w:p w14:paraId="21F3CAC4" w14:textId="77777777" w:rsidR="000D4390" w:rsidRPr="000D4390" w:rsidRDefault="000D4390" w:rsidP="000D4390">
      <w:pPr>
        <w:bidi/>
      </w:pPr>
      <w:r w:rsidRPr="000D4390">
        <w:t>    </w:t>
      </w:r>
      <w:hyperlink r:id="rId25" w:history="1">
        <w:r w:rsidRPr="000D4390">
          <w:rPr>
            <w:rStyle w:val="Hyperlink"/>
          </w:rPr>
          <w:t> </w:t>
        </w:r>
      </w:hyperlink>
      <w:r w:rsidRPr="000D4390">
        <w:rPr>
          <w:rtl/>
        </w:rPr>
        <w:t>المادة</w:t>
      </w:r>
      <w:r w:rsidRPr="000D4390">
        <w:t xml:space="preserve"> (23</w:t>
      </w:r>
      <w:proofErr w:type="gramStart"/>
      <w:r w:rsidRPr="000D4390">
        <w:t>) :</w:t>
      </w:r>
      <w:proofErr w:type="gramEnd"/>
    </w:p>
    <w:p w14:paraId="20B68D2F" w14:textId="77777777" w:rsidR="000D4390" w:rsidRPr="000D4390" w:rsidRDefault="000D4390" w:rsidP="000D4390">
      <w:pPr>
        <w:bidi/>
      </w:pPr>
      <w:r w:rsidRPr="000D4390">
        <w:rPr>
          <w:rtl/>
        </w:rPr>
        <w:t xml:space="preserve">يعاقب كل من أنشأ أو أدار موقعا الكترونيا أو أشرف عليه أو نشر معلومات على الشبكة المعلوماتية أو تقنية المعلومات أو نظام المعلومات أو موقع الكتروني أو منصة التواصل الاجتماعي أو أدار محفظة الكترونية للدعوة أو الترويج لجمع التبرعات أو </w:t>
      </w:r>
      <w:proofErr w:type="gramStart"/>
      <w:r w:rsidRPr="000D4390">
        <w:rPr>
          <w:rtl/>
        </w:rPr>
        <w:t>الصدقات  دون</w:t>
      </w:r>
      <w:proofErr w:type="gramEnd"/>
      <w:r w:rsidRPr="000D4390">
        <w:rPr>
          <w:rtl/>
        </w:rPr>
        <w:t xml:space="preserve"> ترخيص من الجهات المعنية أو بما يخالف أو يجاوز</w:t>
      </w:r>
      <w:r w:rsidRPr="000D4390">
        <w:br/>
      </w:r>
      <w:r w:rsidRPr="000D4390">
        <w:rPr>
          <w:rtl/>
        </w:rPr>
        <w:t>ذلك الترخيص بالحبس مدة لا تقل عن ستة أشهر ولا تزيد على سنة وبغرامة لا تقل عن (3000) ثلاثة آلاف دينار ولا تزيد على (5000) خمسة آلاف دينار</w:t>
      </w:r>
      <w:r w:rsidRPr="000D4390">
        <w:t>.</w:t>
      </w:r>
    </w:p>
    <w:p w14:paraId="1652FE99" w14:textId="77777777" w:rsidR="000D4390" w:rsidRPr="000D4390" w:rsidRDefault="000D4390" w:rsidP="000D4390">
      <w:pPr>
        <w:bidi/>
      </w:pPr>
      <w:r w:rsidRPr="000D4390">
        <w:pict w14:anchorId="7A00C3B4">
          <v:rect id="_x0000_i1293" style="width:0;height:22.5pt" o:hralign="center" o:hrstd="t" o:hr="t" fillcolor="#a0a0a0" stroked="f"/>
        </w:pict>
      </w:r>
    </w:p>
    <w:p w14:paraId="08FDE1BE" w14:textId="77777777" w:rsidR="000D4390" w:rsidRPr="000D4390" w:rsidRDefault="000D4390" w:rsidP="000D4390">
      <w:pPr>
        <w:bidi/>
      </w:pPr>
      <w:r w:rsidRPr="000D4390">
        <w:t>    </w:t>
      </w:r>
      <w:hyperlink r:id="rId26" w:history="1">
        <w:r w:rsidRPr="000D4390">
          <w:rPr>
            <w:rStyle w:val="Hyperlink"/>
          </w:rPr>
          <w:t> </w:t>
        </w:r>
      </w:hyperlink>
      <w:r w:rsidRPr="000D4390">
        <w:rPr>
          <w:rtl/>
        </w:rPr>
        <w:t>المادة</w:t>
      </w:r>
      <w:r w:rsidRPr="000D4390">
        <w:t xml:space="preserve"> (24</w:t>
      </w:r>
      <w:proofErr w:type="gramStart"/>
      <w:r w:rsidRPr="000D4390">
        <w:t>) :</w:t>
      </w:r>
      <w:proofErr w:type="gramEnd"/>
    </w:p>
    <w:p w14:paraId="0EC9E54E" w14:textId="77777777" w:rsidR="000D4390" w:rsidRPr="000D4390" w:rsidRDefault="000D4390" w:rsidP="000D4390">
      <w:pPr>
        <w:bidi/>
      </w:pPr>
      <w:r w:rsidRPr="000D4390">
        <w:rPr>
          <w:rtl/>
        </w:rPr>
        <w:lastRenderedPageBreak/>
        <w:t xml:space="preserve">يعاقب بالحبس مدة لا تقل عن ثلاثة أشهر وبغرامة لا تقل عن (5000) خمسة آلاف دينار ولا تزيد على (25000) خمسة وعشرين ألف دينار كل شخص من غير </w:t>
      </w:r>
      <w:proofErr w:type="gramStart"/>
      <w:r w:rsidRPr="000D4390">
        <w:rPr>
          <w:rtl/>
        </w:rPr>
        <w:t>المصرح  له</w:t>
      </w:r>
      <w:proofErr w:type="gramEnd"/>
      <w:r w:rsidRPr="000D4390">
        <w:rPr>
          <w:rtl/>
        </w:rPr>
        <w:t xml:space="preserve"> أن ينشر باستخدام شبكة معلوماتية أو تقنية المعلومات أو نظام المعلومات أو موقع الكتروني أو منصة تواصل اجتماعي أو بأي وسيلة نشر الكترونية أخرى أسماء الأشخاص الذين يتولون تنفيذ أحكام القانون أو صورهم أو معلومات أو أخباراً عنهم، إذا كان من شأن نشر ذلك الإساءة إليهم أو تعريض حياتهم للخطر أو إذا كانت التشريعات التي تحكم عملهم تحظر ذلك</w:t>
      </w:r>
      <w:r w:rsidRPr="000D4390">
        <w:t>.</w:t>
      </w:r>
    </w:p>
    <w:p w14:paraId="726EAC69" w14:textId="77777777" w:rsidR="000D4390" w:rsidRPr="000D4390" w:rsidRDefault="000D4390" w:rsidP="000D4390">
      <w:pPr>
        <w:bidi/>
      </w:pPr>
      <w:r w:rsidRPr="000D4390">
        <w:pict w14:anchorId="0A60C7E8">
          <v:rect id="_x0000_i1294" style="width:0;height:22.5pt" o:hralign="center" o:hrstd="t" o:hr="t" fillcolor="#a0a0a0" stroked="f"/>
        </w:pict>
      </w:r>
    </w:p>
    <w:p w14:paraId="1AD93880" w14:textId="77777777" w:rsidR="000D4390" w:rsidRPr="000D4390" w:rsidRDefault="000D4390" w:rsidP="000D4390">
      <w:pPr>
        <w:bidi/>
      </w:pPr>
      <w:r w:rsidRPr="000D4390">
        <w:t>    </w:t>
      </w:r>
      <w:hyperlink r:id="rId27" w:history="1">
        <w:r w:rsidRPr="000D4390">
          <w:rPr>
            <w:rStyle w:val="Hyperlink"/>
          </w:rPr>
          <w:t> </w:t>
        </w:r>
      </w:hyperlink>
      <w:r w:rsidRPr="000D4390">
        <w:rPr>
          <w:rtl/>
        </w:rPr>
        <w:t>المادة</w:t>
      </w:r>
      <w:r w:rsidRPr="000D4390">
        <w:t xml:space="preserve"> (25</w:t>
      </w:r>
      <w:proofErr w:type="gramStart"/>
      <w:r w:rsidRPr="000D4390">
        <w:t>) :</w:t>
      </w:r>
      <w:proofErr w:type="gramEnd"/>
    </w:p>
    <w:p w14:paraId="1A593FD3" w14:textId="77777777" w:rsidR="000D4390" w:rsidRPr="000D4390" w:rsidRDefault="000D4390" w:rsidP="000D4390">
      <w:pPr>
        <w:bidi/>
      </w:pPr>
      <w:r w:rsidRPr="000D4390">
        <w:rPr>
          <w:rtl/>
        </w:rPr>
        <w:t>أ</w:t>
      </w:r>
      <w:proofErr w:type="gramStart"/>
      <w:r w:rsidRPr="000D4390">
        <w:rPr>
          <w:rtl/>
        </w:rPr>
        <w:t>-  يكون</w:t>
      </w:r>
      <w:proofErr w:type="gramEnd"/>
      <w:r w:rsidRPr="000D4390">
        <w:rPr>
          <w:rtl/>
        </w:rPr>
        <w:t xml:space="preserve"> الشخص المسؤول عن الإدارة الفعلية للموقع الإلكتروني أو منصة التواصل الاجتماعي أو المسؤول عن أي حساب أو صفحة عامة أو مجموعة أو قناة أو ما يماثلها مسؤولا عن المحتوى غير القانوني ويعاقب عن الجرائم التي ترتكب خلافا لأحكام هذا القانون المتعلقة بالمحتوى ذاته بالعقوبات المقررة  لفاعلها.</w:t>
      </w:r>
    </w:p>
    <w:p w14:paraId="6CF23367" w14:textId="77777777" w:rsidR="000D4390" w:rsidRPr="000D4390" w:rsidRDefault="000D4390" w:rsidP="000D4390">
      <w:pPr>
        <w:bidi/>
        <w:rPr>
          <w:rtl/>
        </w:rPr>
      </w:pPr>
      <w:r w:rsidRPr="000D4390">
        <w:rPr>
          <w:rtl/>
        </w:rPr>
        <w:t>ب- لا تسري أحكام الفقرة (أ) من هذه المادة على الوزارات والدوائر الحكومية والمؤسسات الرسمية العامة والمؤسسات العامة والحسابات الشخصية ما لم يثبت امتناع مالك الحساب الشخصي أو الشخص المسؤول في أي من هذه الجهات عن الإدارة الفعلية للموقع الإلكتروني أو منصة التواصل الاجتماعي أو الحساب</w:t>
      </w:r>
      <w:r w:rsidRPr="000D4390">
        <w:rPr>
          <w:rtl/>
        </w:rPr>
        <w:br/>
        <w:t>أو الصفحة العامة أو المجموعة أو القناة أو ما يماثلها عن إزالة المحتوى غير القانوني بناء على طلب الشخص الذي وُجهت إليه الإساءة أو الجهة ذات الاختصاص.</w:t>
      </w:r>
    </w:p>
    <w:p w14:paraId="22AAE7A3" w14:textId="77777777" w:rsidR="000D4390" w:rsidRPr="000D4390" w:rsidRDefault="000D4390" w:rsidP="000D4390">
      <w:pPr>
        <w:bidi/>
        <w:rPr>
          <w:rtl/>
        </w:rPr>
      </w:pPr>
      <w:r w:rsidRPr="000D4390">
        <w:pict w14:anchorId="3DE1C65B">
          <v:rect id="_x0000_i1295" style="width:0;height:22.5pt" o:hralign="center" o:hrstd="t" o:hr="t" fillcolor="#a0a0a0" stroked="f"/>
        </w:pict>
      </w:r>
    </w:p>
    <w:p w14:paraId="11851D60" w14:textId="77777777" w:rsidR="000D4390" w:rsidRPr="000D4390" w:rsidRDefault="000D4390" w:rsidP="000D4390">
      <w:pPr>
        <w:bidi/>
      </w:pPr>
      <w:r w:rsidRPr="000D4390">
        <w:t>    </w:t>
      </w:r>
      <w:hyperlink r:id="rId28" w:history="1">
        <w:r w:rsidRPr="000D4390">
          <w:rPr>
            <w:rStyle w:val="Hyperlink"/>
          </w:rPr>
          <w:t> </w:t>
        </w:r>
      </w:hyperlink>
      <w:r w:rsidRPr="000D4390">
        <w:rPr>
          <w:rtl/>
        </w:rPr>
        <w:t>المادة</w:t>
      </w:r>
      <w:r w:rsidRPr="000D4390">
        <w:t xml:space="preserve"> (26</w:t>
      </w:r>
      <w:proofErr w:type="gramStart"/>
      <w:r w:rsidRPr="000D4390">
        <w:t>) :</w:t>
      </w:r>
      <w:proofErr w:type="gramEnd"/>
    </w:p>
    <w:p w14:paraId="3AC4B874" w14:textId="77777777" w:rsidR="000D4390" w:rsidRPr="000D4390" w:rsidRDefault="000D4390" w:rsidP="000D4390">
      <w:pPr>
        <w:bidi/>
      </w:pPr>
      <w:r w:rsidRPr="000D4390">
        <w:rPr>
          <w:rtl/>
        </w:rPr>
        <w:t xml:space="preserve">كل من ارتكب أي جريمة لم يرد عليها نص في هذا القانون </w:t>
      </w:r>
      <w:proofErr w:type="gramStart"/>
      <w:r w:rsidRPr="000D4390">
        <w:rPr>
          <w:rtl/>
        </w:rPr>
        <w:t>و معاقب</w:t>
      </w:r>
      <w:proofErr w:type="gramEnd"/>
      <w:r w:rsidRPr="000D4390">
        <w:rPr>
          <w:rtl/>
        </w:rPr>
        <w:t xml:space="preserve"> عليها بموجب أي تشريع باستخدام الشبكة المعلوماتية أو تقنية المعلومات أو نظام المعلومات أو موقع الكتروني أو اشترك أو تدخل أو حرض على ارتكابها يعاقب بالعقوبة المنصوص عليها في ذلك التشريع</w:t>
      </w:r>
      <w:r w:rsidRPr="000D4390">
        <w:t>.</w:t>
      </w:r>
    </w:p>
    <w:p w14:paraId="27E5060B" w14:textId="77777777" w:rsidR="000D4390" w:rsidRPr="000D4390" w:rsidRDefault="000D4390" w:rsidP="000D4390">
      <w:pPr>
        <w:bidi/>
      </w:pPr>
      <w:r w:rsidRPr="000D4390">
        <w:pict w14:anchorId="198357F2">
          <v:rect id="_x0000_i1296" style="width:0;height:22.5pt" o:hralign="center" o:hrstd="t" o:hr="t" fillcolor="#a0a0a0" stroked="f"/>
        </w:pict>
      </w:r>
    </w:p>
    <w:p w14:paraId="1825ADEA" w14:textId="77777777" w:rsidR="000D4390" w:rsidRPr="000D4390" w:rsidRDefault="000D4390" w:rsidP="000D4390">
      <w:pPr>
        <w:bidi/>
      </w:pPr>
      <w:r w:rsidRPr="000D4390">
        <w:t>    </w:t>
      </w:r>
      <w:hyperlink r:id="rId29" w:history="1">
        <w:r w:rsidRPr="000D4390">
          <w:rPr>
            <w:rStyle w:val="Hyperlink"/>
          </w:rPr>
          <w:t> </w:t>
        </w:r>
      </w:hyperlink>
      <w:r w:rsidRPr="000D4390">
        <w:rPr>
          <w:rtl/>
        </w:rPr>
        <w:t>المادة</w:t>
      </w:r>
      <w:r w:rsidRPr="000D4390">
        <w:t xml:space="preserve"> (27</w:t>
      </w:r>
      <w:proofErr w:type="gramStart"/>
      <w:r w:rsidRPr="000D4390">
        <w:t>) :</w:t>
      </w:r>
      <w:proofErr w:type="gramEnd"/>
    </w:p>
    <w:p w14:paraId="788D9C48" w14:textId="77777777" w:rsidR="000D4390" w:rsidRPr="000D4390" w:rsidRDefault="000D4390" w:rsidP="000D4390">
      <w:pPr>
        <w:bidi/>
      </w:pPr>
      <w:r w:rsidRPr="000D4390">
        <w:rPr>
          <w:rtl/>
        </w:rPr>
        <w:t>يعاقب كل من قام قصدا بالاشتراك أو التدخل أو التحريض على ارتكاب أي من الجرائم المنصوص عليها في هذا القانون بالعقوبة المحددة فيه لمرتكبيها</w:t>
      </w:r>
      <w:r w:rsidRPr="000D4390">
        <w:t>.</w:t>
      </w:r>
    </w:p>
    <w:p w14:paraId="6BB171C9" w14:textId="77777777" w:rsidR="000D4390" w:rsidRPr="000D4390" w:rsidRDefault="000D4390" w:rsidP="000D4390">
      <w:pPr>
        <w:bidi/>
      </w:pPr>
      <w:r w:rsidRPr="000D4390">
        <w:pict w14:anchorId="5ED18BF2">
          <v:rect id="_x0000_i1297" style="width:0;height:22.5pt" o:hralign="center" o:hrstd="t" o:hr="t" fillcolor="#a0a0a0" stroked="f"/>
        </w:pict>
      </w:r>
    </w:p>
    <w:p w14:paraId="11672123" w14:textId="77777777" w:rsidR="000D4390" w:rsidRPr="000D4390" w:rsidRDefault="000D4390" w:rsidP="000D4390">
      <w:pPr>
        <w:bidi/>
      </w:pPr>
      <w:r w:rsidRPr="000D4390">
        <w:t>    </w:t>
      </w:r>
      <w:hyperlink r:id="rId30" w:history="1">
        <w:r w:rsidRPr="000D4390">
          <w:rPr>
            <w:rStyle w:val="Hyperlink"/>
          </w:rPr>
          <w:t> </w:t>
        </w:r>
      </w:hyperlink>
      <w:r w:rsidRPr="000D4390">
        <w:rPr>
          <w:rtl/>
        </w:rPr>
        <w:t>المادة</w:t>
      </w:r>
      <w:r w:rsidRPr="000D4390">
        <w:t xml:space="preserve"> (28</w:t>
      </w:r>
      <w:proofErr w:type="gramStart"/>
      <w:r w:rsidRPr="000D4390">
        <w:t>) :</w:t>
      </w:r>
      <w:proofErr w:type="gramEnd"/>
    </w:p>
    <w:p w14:paraId="3C6EEB98" w14:textId="77777777" w:rsidR="000D4390" w:rsidRPr="000D4390" w:rsidRDefault="000D4390" w:rsidP="000D4390">
      <w:pPr>
        <w:bidi/>
      </w:pPr>
      <w:r w:rsidRPr="000D4390">
        <w:rPr>
          <w:rtl/>
        </w:rPr>
        <w:t xml:space="preserve">تضاعف العقوبات المنصوص عليها في هذا القانون في الأحوال </w:t>
      </w:r>
      <w:proofErr w:type="gramStart"/>
      <w:r w:rsidRPr="000D4390">
        <w:rPr>
          <w:rtl/>
        </w:rPr>
        <w:t>التالية:-</w:t>
      </w:r>
      <w:proofErr w:type="gramEnd"/>
    </w:p>
    <w:p w14:paraId="065102AF" w14:textId="77777777" w:rsidR="000D4390" w:rsidRPr="000D4390" w:rsidRDefault="000D4390" w:rsidP="000D4390">
      <w:pPr>
        <w:bidi/>
        <w:rPr>
          <w:rtl/>
        </w:rPr>
      </w:pPr>
      <w:r w:rsidRPr="000D4390">
        <w:rPr>
          <w:rtl/>
        </w:rPr>
        <w:t>أ-إذا ارتكب الجاني جريمته مستغلا وظيفته أو عمله أو صلاحياته الممنوحة له.</w:t>
      </w:r>
    </w:p>
    <w:p w14:paraId="6CE0AC98" w14:textId="77777777" w:rsidR="000D4390" w:rsidRPr="000D4390" w:rsidRDefault="000D4390" w:rsidP="000D4390">
      <w:pPr>
        <w:bidi/>
        <w:rPr>
          <w:rtl/>
        </w:rPr>
      </w:pPr>
      <w:r w:rsidRPr="000D4390">
        <w:rPr>
          <w:rtl/>
        </w:rPr>
        <w:t>ب‌- إذا تعدد المجني عليهم.</w:t>
      </w:r>
    </w:p>
    <w:p w14:paraId="024A25D4" w14:textId="77777777" w:rsidR="000D4390" w:rsidRPr="000D4390" w:rsidRDefault="000D4390" w:rsidP="000D4390">
      <w:pPr>
        <w:bidi/>
        <w:rPr>
          <w:rtl/>
        </w:rPr>
      </w:pPr>
      <w:r w:rsidRPr="000D4390">
        <w:rPr>
          <w:rtl/>
        </w:rPr>
        <w:t>ج- إذا تكرر ارتكاب أي من الجرائم المنصوص عليها في هذا القانون.</w:t>
      </w:r>
    </w:p>
    <w:p w14:paraId="7199EAFD" w14:textId="77777777" w:rsidR="000D4390" w:rsidRPr="000D4390" w:rsidRDefault="000D4390" w:rsidP="000D4390">
      <w:pPr>
        <w:bidi/>
        <w:rPr>
          <w:rtl/>
        </w:rPr>
      </w:pPr>
      <w:r w:rsidRPr="000D4390">
        <w:rPr>
          <w:rtl/>
        </w:rPr>
        <w:t>  د</w:t>
      </w:r>
      <w:proofErr w:type="gramStart"/>
      <w:r w:rsidRPr="000D4390">
        <w:rPr>
          <w:rtl/>
        </w:rPr>
        <w:t>-  إذا</w:t>
      </w:r>
      <w:proofErr w:type="gramEnd"/>
      <w:r w:rsidRPr="000D4390">
        <w:rPr>
          <w:rtl/>
        </w:rPr>
        <w:t xml:space="preserve"> ارتكب الجاني جريمته لمصلحة دولة أجنبية أو تنظيم غير مشروع.</w:t>
      </w:r>
    </w:p>
    <w:p w14:paraId="38D8D5DD" w14:textId="77777777" w:rsidR="000D4390" w:rsidRPr="000D4390" w:rsidRDefault="000D4390" w:rsidP="000D4390">
      <w:pPr>
        <w:bidi/>
        <w:rPr>
          <w:rtl/>
        </w:rPr>
      </w:pPr>
      <w:r w:rsidRPr="000D4390">
        <w:pict w14:anchorId="27F2A320">
          <v:rect id="_x0000_i1298" style="width:0;height:22.5pt" o:hralign="center" o:hrstd="t" o:hr="t" fillcolor="#a0a0a0" stroked="f"/>
        </w:pict>
      </w:r>
    </w:p>
    <w:p w14:paraId="719143B1" w14:textId="77777777" w:rsidR="000D4390" w:rsidRPr="000D4390" w:rsidRDefault="000D4390" w:rsidP="000D4390">
      <w:pPr>
        <w:bidi/>
      </w:pPr>
      <w:r w:rsidRPr="000D4390">
        <w:lastRenderedPageBreak/>
        <w:t>    </w:t>
      </w:r>
      <w:hyperlink r:id="rId31" w:history="1">
        <w:r w:rsidRPr="000D4390">
          <w:rPr>
            <w:rStyle w:val="Hyperlink"/>
          </w:rPr>
          <w:t> </w:t>
        </w:r>
      </w:hyperlink>
      <w:r w:rsidRPr="000D4390">
        <w:rPr>
          <w:rtl/>
        </w:rPr>
        <w:t>المادة</w:t>
      </w:r>
      <w:r w:rsidRPr="000D4390">
        <w:t xml:space="preserve"> (29</w:t>
      </w:r>
      <w:proofErr w:type="gramStart"/>
      <w:r w:rsidRPr="000D4390">
        <w:t>) :</w:t>
      </w:r>
      <w:proofErr w:type="gramEnd"/>
    </w:p>
    <w:p w14:paraId="6CDED748" w14:textId="77777777" w:rsidR="000D4390" w:rsidRPr="000D4390" w:rsidRDefault="000D4390" w:rsidP="000D4390">
      <w:pPr>
        <w:bidi/>
      </w:pPr>
      <w:r w:rsidRPr="000D4390">
        <w:rPr>
          <w:rtl/>
        </w:rPr>
        <w:t>للمحكمة تخفيض العقوبات المنصوص عليها في هذا القانون إلى النصف إذا أدلى الجاني بمعلومات عن أية جريمة من الجرائم المنصوص عليها في هذا القانون قبل إحالتها للمدعي العام وكان من شأن ذلك الكشف عن الجريمة أو مرتكبيها أو القبض عليهم</w:t>
      </w:r>
      <w:r w:rsidRPr="000D4390">
        <w:t>.</w:t>
      </w:r>
    </w:p>
    <w:p w14:paraId="3BF5DA45" w14:textId="77777777" w:rsidR="000D4390" w:rsidRPr="000D4390" w:rsidRDefault="000D4390" w:rsidP="000D4390">
      <w:pPr>
        <w:bidi/>
      </w:pPr>
      <w:r w:rsidRPr="000D4390">
        <w:pict w14:anchorId="2268BECB">
          <v:rect id="_x0000_i1299" style="width:0;height:22.5pt" o:hralign="center" o:hrstd="t" o:hr="t" fillcolor="#a0a0a0" stroked="f"/>
        </w:pict>
      </w:r>
    </w:p>
    <w:p w14:paraId="61C35F4F" w14:textId="77777777" w:rsidR="000D4390" w:rsidRPr="000D4390" w:rsidRDefault="000D4390" w:rsidP="000D4390">
      <w:pPr>
        <w:bidi/>
      </w:pPr>
      <w:r w:rsidRPr="000D4390">
        <w:t>    </w:t>
      </w:r>
      <w:hyperlink r:id="rId32" w:history="1">
        <w:r w:rsidRPr="000D4390">
          <w:rPr>
            <w:rStyle w:val="Hyperlink"/>
          </w:rPr>
          <w:t> </w:t>
        </w:r>
      </w:hyperlink>
      <w:r w:rsidRPr="000D4390">
        <w:rPr>
          <w:rtl/>
        </w:rPr>
        <w:t>المادة</w:t>
      </w:r>
      <w:r w:rsidRPr="000D4390">
        <w:t xml:space="preserve"> (30</w:t>
      </w:r>
      <w:proofErr w:type="gramStart"/>
      <w:r w:rsidRPr="000D4390">
        <w:t>) :</w:t>
      </w:r>
      <w:proofErr w:type="gramEnd"/>
    </w:p>
    <w:p w14:paraId="1F2C362A" w14:textId="77777777" w:rsidR="000D4390" w:rsidRPr="000D4390" w:rsidRDefault="000D4390" w:rsidP="000D4390">
      <w:pPr>
        <w:bidi/>
      </w:pPr>
      <w:r w:rsidRPr="000D4390">
        <w:rPr>
          <w:rtl/>
        </w:rPr>
        <w:t>لا يحول تطبيق العقوبات المنصوص عليها في هذا القانون دون الحكم بأي عقوبة أشد ورد النص عليها في أي قانون آخر</w:t>
      </w:r>
      <w:r w:rsidRPr="000D4390">
        <w:t>.</w:t>
      </w:r>
    </w:p>
    <w:p w14:paraId="7E26A246" w14:textId="77777777" w:rsidR="000D4390" w:rsidRPr="000D4390" w:rsidRDefault="000D4390" w:rsidP="000D4390">
      <w:pPr>
        <w:bidi/>
      </w:pPr>
      <w:r w:rsidRPr="000D4390">
        <w:pict w14:anchorId="276C461E">
          <v:rect id="_x0000_i1300" style="width:0;height:22.5pt" o:hralign="center" o:hrstd="t" o:hr="t" fillcolor="#a0a0a0" stroked="f"/>
        </w:pict>
      </w:r>
    </w:p>
    <w:p w14:paraId="2B2C6066" w14:textId="77777777" w:rsidR="000D4390" w:rsidRPr="000D4390" w:rsidRDefault="000D4390" w:rsidP="000D4390">
      <w:pPr>
        <w:bidi/>
      </w:pPr>
      <w:r w:rsidRPr="000D4390">
        <w:t>    </w:t>
      </w:r>
      <w:hyperlink r:id="rId33" w:history="1">
        <w:r w:rsidRPr="000D4390">
          <w:rPr>
            <w:rStyle w:val="Hyperlink"/>
          </w:rPr>
          <w:t> </w:t>
        </w:r>
      </w:hyperlink>
      <w:r w:rsidRPr="000D4390">
        <w:rPr>
          <w:rtl/>
        </w:rPr>
        <w:t>المادة</w:t>
      </w:r>
      <w:r w:rsidRPr="000D4390">
        <w:t xml:space="preserve"> (31</w:t>
      </w:r>
      <w:proofErr w:type="gramStart"/>
      <w:r w:rsidRPr="000D4390">
        <w:t>) :</w:t>
      </w:r>
      <w:proofErr w:type="gramEnd"/>
    </w:p>
    <w:p w14:paraId="607B0464" w14:textId="77777777" w:rsidR="000D4390" w:rsidRPr="000D4390" w:rsidRDefault="000D4390" w:rsidP="000D4390">
      <w:pPr>
        <w:bidi/>
      </w:pPr>
      <w:r w:rsidRPr="000D4390">
        <w:rPr>
          <w:rtl/>
        </w:rPr>
        <w:t xml:space="preserve">أ- مع عدم الإخلال بحقوق الغير حسن النية، وفي حال الإدانة تقضي المحكمة من تلقاء نفسها بما </w:t>
      </w:r>
      <w:proofErr w:type="gramStart"/>
      <w:r w:rsidRPr="000D4390">
        <w:rPr>
          <w:rtl/>
        </w:rPr>
        <w:t>يلي:-</w:t>
      </w:r>
      <w:proofErr w:type="gramEnd"/>
    </w:p>
    <w:p w14:paraId="6A645A46" w14:textId="77777777" w:rsidR="000D4390" w:rsidRPr="000D4390" w:rsidRDefault="000D4390" w:rsidP="000D4390">
      <w:pPr>
        <w:bidi/>
        <w:rPr>
          <w:rtl/>
        </w:rPr>
      </w:pPr>
      <w:r w:rsidRPr="000D4390">
        <w:rPr>
          <w:rtl/>
        </w:rPr>
        <w:t>1- مصادرة الأجهزة أو البرامج أو الأدوات أو الوسائل أو المواد المستخدمة في ارتكاب أي من الجرائم المنصوص عليها في هذا القانون أو الأموال المتحصلة منها.</w:t>
      </w:r>
    </w:p>
    <w:p w14:paraId="26E8297D" w14:textId="77777777" w:rsidR="000D4390" w:rsidRPr="000D4390" w:rsidRDefault="000D4390" w:rsidP="000D4390">
      <w:pPr>
        <w:bidi/>
        <w:rPr>
          <w:rtl/>
        </w:rPr>
      </w:pPr>
      <w:r w:rsidRPr="000D4390">
        <w:rPr>
          <w:rtl/>
        </w:rPr>
        <w:t>2- وقف أو تعطيل أو حجب عمل أي نظام معلومات أو موقع الكتروني مستخدم في ارتكاب أي من الجرائم المنصوص عليها أو يشملها هذا القانون كليا أو جزئيا للمدة التي تقررها المحكمة.</w:t>
      </w:r>
    </w:p>
    <w:p w14:paraId="338C7621" w14:textId="77777777" w:rsidR="000D4390" w:rsidRPr="000D4390" w:rsidRDefault="000D4390" w:rsidP="000D4390">
      <w:pPr>
        <w:bidi/>
        <w:rPr>
          <w:rtl/>
        </w:rPr>
      </w:pPr>
      <w:r w:rsidRPr="000D4390">
        <w:rPr>
          <w:rtl/>
        </w:rPr>
        <w:t>3- حذف المعلومات أو البيانات على نفقة الفاعل.</w:t>
      </w:r>
    </w:p>
    <w:p w14:paraId="2E9CA209" w14:textId="77777777" w:rsidR="000D4390" w:rsidRPr="000D4390" w:rsidRDefault="000D4390" w:rsidP="000D4390">
      <w:pPr>
        <w:bidi/>
        <w:rPr>
          <w:rtl/>
        </w:rPr>
      </w:pPr>
      <w:r w:rsidRPr="000D4390">
        <w:rPr>
          <w:rtl/>
        </w:rPr>
        <w:t>4- إغلاق المحل الذي استخدم لارتكاب أي من الجرائم المنصوص عليها في هذا القانون لمدة لا تقل عن ثلاثة أشهر ولا تزيد على سنة.</w:t>
      </w:r>
    </w:p>
    <w:p w14:paraId="4A010923" w14:textId="77777777" w:rsidR="000D4390" w:rsidRPr="000D4390" w:rsidRDefault="000D4390" w:rsidP="000D4390">
      <w:pPr>
        <w:bidi/>
        <w:rPr>
          <w:rtl/>
        </w:rPr>
      </w:pPr>
      <w:r w:rsidRPr="000D4390">
        <w:rPr>
          <w:rtl/>
        </w:rPr>
        <w:t>ب- يعاقب كل من يمتنع أو يعيق تنفيذ أي من القرارات المنصوص عليها في الفقرة (أ) من هذه المادة بالحبس مدة لا تقل عن ثلاثة أشهر وبغرامة لا تقل عن (3000) ثلاثة آلاف دينار ولا تزيد على (6000) ستة آلاف دينار.</w:t>
      </w:r>
    </w:p>
    <w:p w14:paraId="24C863B3" w14:textId="77777777" w:rsidR="000D4390" w:rsidRPr="000D4390" w:rsidRDefault="000D4390" w:rsidP="000D4390">
      <w:pPr>
        <w:bidi/>
        <w:rPr>
          <w:rtl/>
        </w:rPr>
      </w:pPr>
      <w:r w:rsidRPr="000D4390">
        <w:pict w14:anchorId="7FCAB49A">
          <v:rect id="_x0000_i1301" style="width:0;height:22.5pt" o:hralign="center" o:hrstd="t" o:hr="t" fillcolor="#a0a0a0" stroked="f"/>
        </w:pict>
      </w:r>
    </w:p>
    <w:p w14:paraId="36A597A7" w14:textId="77777777" w:rsidR="000D4390" w:rsidRPr="000D4390" w:rsidRDefault="000D4390" w:rsidP="000D4390">
      <w:pPr>
        <w:bidi/>
      </w:pPr>
      <w:r w:rsidRPr="000D4390">
        <w:t>    </w:t>
      </w:r>
      <w:hyperlink r:id="rId34" w:history="1">
        <w:r w:rsidRPr="000D4390">
          <w:rPr>
            <w:rStyle w:val="Hyperlink"/>
          </w:rPr>
          <w:t> </w:t>
        </w:r>
      </w:hyperlink>
      <w:r w:rsidRPr="000D4390">
        <w:rPr>
          <w:rtl/>
        </w:rPr>
        <w:t>المادة</w:t>
      </w:r>
      <w:r w:rsidRPr="000D4390">
        <w:t xml:space="preserve"> (32</w:t>
      </w:r>
      <w:proofErr w:type="gramStart"/>
      <w:r w:rsidRPr="000D4390">
        <w:t>) :</w:t>
      </w:r>
      <w:proofErr w:type="gramEnd"/>
    </w:p>
    <w:p w14:paraId="09B7C267" w14:textId="77777777" w:rsidR="000D4390" w:rsidRPr="000D4390" w:rsidRDefault="000D4390" w:rsidP="000D4390">
      <w:pPr>
        <w:bidi/>
      </w:pPr>
      <w:r w:rsidRPr="000D4390">
        <w:rPr>
          <w:rtl/>
        </w:rPr>
        <w:t xml:space="preserve">أ- مع مراعاة الشروط والأحكام المقررة في التشريعات النافذة وحقوق المشتكى عليه الشخصية، لموظفي الضابطة العدلية، بعد الحصول على اذن من المدعي العام المختص أو من المحكمة </w:t>
      </w:r>
      <w:proofErr w:type="gramStart"/>
      <w:r w:rsidRPr="000D4390">
        <w:rPr>
          <w:rtl/>
        </w:rPr>
        <w:t>المختصة:-</w:t>
      </w:r>
      <w:proofErr w:type="gramEnd"/>
    </w:p>
    <w:p w14:paraId="69A9B000" w14:textId="77777777" w:rsidR="000D4390" w:rsidRPr="000D4390" w:rsidRDefault="000D4390" w:rsidP="000D4390">
      <w:pPr>
        <w:bidi/>
        <w:rPr>
          <w:rtl/>
        </w:rPr>
      </w:pPr>
      <w:r w:rsidRPr="000D4390">
        <w:rPr>
          <w:rtl/>
        </w:rPr>
        <w:t>1- الدخول إلى أي مكان تشير الدلائل الى استخدامه لارتكاب أي من الجرائم المنصوص عليها في هذا القانون وتفتيشها.</w:t>
      </w:r>
    </w:p>
    <w:p w14:paraId="2DD1CDE3" w14:textId="77777777" w:rsidR="000D4390" w:rsidRPr="000D4390" w:rsidRDefault="000D4390" w:rsidP="000D4390">
      <w:pPr>
        <w:bidi/>
        <w:rPr>
          <w:rtl/>
        </w:rPr>
      </w:pPr>
      <w:r w:rsidRPr="000D4390">
        <w:rPr>
          <w:rtl/>
        </w:rPr>
        <w:t>2- تفتيش وفحص الأجهزة والأدوات والبرامج وأنظمة التشغيل والشبكة المعلوماتية والوسائل التي تشير الدلائل في استخدامها لارتكاب أي من تلك الجرائم.</w:t>
      </w:r>
    </w:p>
    <w:p w14:paraId="64D447CB" w14:textId="77777777" w:rsidR="000D4390" w:rsidRPr="000D4390" w:rsidRDefault="000D4390" w:rsidP="000D4390">
      <w:pPr>
        <w:bidi/>
        <w:rPr>
          <w:rtl/>
        </w:rPr>
      </w:pPr>
      <w:r w:rsidRPr="000D4390">
        <w:rPr>
          <w:rtl/>
        </w:rPr>
        <w:t>ب-على الموظف الذي قام بالتفتيش أو الفحص أن ينظم محضرا بذلك ويقدمه إلى المدعي العام أو المحكمة المختصة.</w:t>
      </w:r>
    </w:p>
    <w:p w14:paraId="3ED317C7" w14:textId="77777777" w:rsidR="000D4390" w:rsidRPr="000D4390" w:rsidRDefault="000D4390" w:rsidP="000D4390">
      <w:pPr>
        <w:bidi/>
        <w:rPr>
          <w:rtl/>
        </w:rPr>
      </w:pPr>
      <w:r w:rsidRPr="000D4390">
        <w:rPr>
          <w:rtl/>
        </w:rPr>
        <w:t>ج-1- مع مراعاة الفقرة (أ) من هذه المادة وحقوق الغير حسن النية يجوز لموظفي الضابطة العدلية ضبط الأجهزة والأدوات والبرامج وأنظمة التشغيل والشبكة المعلوماتية والوسائل المستخدمة لارتكاب أي من الجرائم المنصوص عليها أو يشملها هذا القانون والأموال المتحصلة منها والتحفظ على المعلومات والبيانات المتعلقة بارتكاب أي منها.</w:t>
      </w:r>
    </w:p>
    <w:p w14:paraId="43440FC0" w14:textId="77777777" w:rsidR="000D4390" w:rsidRPr="000D4390" w:rsidRDefault="000D4390" w:rsidP="000D4390">
      <w:pPr>
        <w:bidi/>
        <w:rPr>
          <w:rtl/>
        </w:rPr>
      </w:pPr>
      <w:r w:rsidRPr="000D4390">
        <w:rPr>
          <w:rtl/>
        </w:rPr>
        <w:t>2- يستثنى من أحكام البند (1) من هذه الفقرة، المرخص لهم وفق أحكام قانون الاتصالات ممن لم يشتركوا بأي جريمة منصوص عليها في هذا القانون.</w:t>
      </w:r>
    </w:p>
    <w:p w14:paraId="251D0627" w14:textId="77777777" w:rsidR="000D4390" w:rsidRPr="000D4390" w:rsidRDefault="000D4390" w:rsidP="000D4390">
      <w:pPr>
        <w:bidi/>
        <w:rPr>
          <w:rtl/>
        </w:rPr>
      </w:pPr>
      <w:r w:rsidRPr="000D4390">
        <w:lastRenderedPageBreak/>
        <w:pict w14:anchorId="1E7F71A2">
          <v:rect id="_x0000_i1302" style="width:0;height:22.5pt" o:hralign="center" o:hrstd="t" o:hr="t" fillcolor="#a0a0a0" stroked="f"/>
        </w:pict>
      </w:r>
    </w:p>
    <w:p w14:paraId="6581D1FE" w14:textId="77777777" w:rsidR="000D4390" w:rsidRPr="000D4390" w:rsidRDefault="000D4390" w:rsidP="000D4390">
      <w:pPr>
        <w:bidi/>
      </w:pPr>
      <w:r w:rsidRPr="000D4390">
        <w:t>    </w:t>
      </w:r>
      <w:hyperlink r:id="rId35" w:history="1">
        <w:r w:rsidRPr="000D4390">
          <w:rPr>
            <w:rStyle w:val="Hyperlink"/>
          </w:rPr>
          <w:t> </w:t>
        </w:r>
      </w:hyperlink>
      <w:r w:rsidRPr="000D4390">
        <w:rPr>
          <w:rtl/>
        </w:rPr>
        <w:t>المادة</w:t>
      </w:r>
      <w:r w:rsidRPr="000D4390">
        <w:t xml:space="preserve"> (33</w:t>
      </w:r>
      <w:proofErr w:type="gramStart"/>
      <w:r w:rsidRPr="000D4390">
        <w:t>) :</w:t>
      </w:r>
      <w:proofErr w:type="gramEnd"/>
    </w:p>
    <w:p w14:paraId="4061F695" w14:textId="77777777" w:rsidR="000D4390" w:rsidRPr="000D4390" w:rsidRDefault="000D4390" w:rsidP="000D4390">
      <w:pPr>
        <w:bidi/>
      </w:pPr>
      <w:r w:rsidRPr="000D4390">
        <w:rPr>
          <w:rtl/>
        </w:rPr>
        <w:t xml:space="preserve">أ‌- للمدعي العام المختص أو للمحكمة المختصة وعند قيام نظام المعلومات أو موقع الكتروني أو مزود الخدمة داخل المملكة أو خارجها أو منصات التواصل الاجتماعي أو الشخص المسؤول عن أي حساب أو صفحة عامة أو مجموعة عامة أو قناة أو ما يماثلها بنشر أي مواد مخالفة لأحكام هذا القانون أو التشريعات النافذة في المملكة اصدار أمر الى القائمين عليها لاتخاذ ما </w:t>
      </w:r>
      <w:proofErr w:type="gramStart"/>
      <w:r w:rsidRPr="000D4390">
        <w:rPr>
          <w:rtl/>
        </w:rPr>
        <w:t>يلي:-</w:t>
      </w:r>
      <w:proofErr w:type="gramEnd"/>
    </w:p>
    <w:p w14:paraId="093D8EE5" w14:textId="77777777" w:rsidR="000D4390" w:rsidRPr="000D4390" w:rsidRDefault="000D4390" w:rsidP="000D4390">
      <w:pPr>
        <w:bidi/>
        <w:rPr>
          <w:rtl/>
        </w:rPr>
      </w:pPr>
      <w:r w:rsidRPr="000D4390">
        <w:rPr>
          <w:rtl/>
        </w:rPr>
        <w:t>1</w:t>
      </w:r>
      <w:proofErr w:type="gramStart"/>
      <w:r w:rsidRPr="000D4390">
        <w:rPr>
          <w:rtl/>
        </w:rPr>
        <w:t>-  إزالة</w:t>
      </w:r>
      <w:proofErr w:type="gramEnd"/>
      <w:r w:rsidRPr="000D4390">
        <w:rPr>
          <w:rtl/>
        </w:rPr>
        <w:t xml:space="preserve"> او حظر أو إيقاف أو تعطيل أو تسجيل أو اعتراض خط سير البيانات أو أي منشور أو محتوى أو منع الوصول اليه أو حظر المستخدم أو الناشر مؤقتاً خلال المدة المحددة في القرار.</w:t>
      </w:r>
    </w:p>
    <w:p w14:paraId="199F95B9" w14:textId="77777777" w:rsidR="000D4390" w:rsidRPr="000D4390" w:rsidRDefault="000D4390" w:rsidP="000D4390">
      <w:pPr>
        <w:bidi/>
        <w:rPr>
          <w:rtl/>
        </w:rPr>
      </w:pPr>
      <w:r w:rsidRPr="000D4390">
        <w:rPr>
          <w:rtl/>
        </w:rPr>
        <w:t>2</w:t>
      </w:r>
      <w:proofErr w:type="gramStart"/>
      <w:r w:rsidRPr="000D4390">
        <w:rPr>
          <w:rtl/>
        </w:rPr>
        <w:t>-  تزويدهما</w:t>
      </w:r>
      <w:proofErr w:type="gramEnd"/>
      <w:r w:rsidRPr="000D4390">
        <w:rPr>
          <w:rtl/>
        </w:rPr>
        <w:t xml:space="preserve"> بجميع البيانات أو المعلومات اللازمة التي تساعد في اظهار الحقيقة ومنها بيانات مالك أو مستخدم الموقع الالكتروني أو نظام المعلومات التي تساعد في تحديد هويته واجراء الملاحقة القانونية.</w:t>
      </w:r>
    </w:p>
    <w:p w14:paraId="1A3FAC55" w14:textId="77777777" w:rsidR="000D4390" w:rsidRPr="000D4390" w:rsidRDefault="000D4390" w:rsidP="000D4390">
      <w:pPr>
        <w:bidi/>
        <w:rPr>
          <w:rtl/>
        </w:rPr>
      </w:pPr>
      <w:r w:rsidRPr="000D4390">
        <w:rPr>
          <w:rtl/>
        </w:rPr>
        <w:t>3</w:t>
      </w:r>
      <w:proofErr w:type="gramStart"/>
      <w:r w:rsidRPr="000D4390">
        <w:rPr>
          <w:rtl/>
        </w:rPr>
        <w:t>-  الحفظ</w:t>
      </w:r>
      <w:proofErr w:type="gramEnd"/>
      <w:r w:rsidRPr="000D4390">
        <w:rPr>
          <w:rtl/>
        </w:rPr>
        <w:t xml:space="preserve"> العاجل للبيانات والمعلومات اللازمة لإظهار الحقيقة وتخزينها والمحافظة على سلامتها.</w:t>
      </w:r>
    </w:p>
    <w:p w14:paraId="17C2EF5B" w14:textId="77777777" w:rsidR="000D4390" w:rsidRPr="000D4390" w:rsidRDefault="000D4390" w:rsidP="000D4390">
      <w:pPr>
        <w:bidi/>
        <w:rPr>
          <w:rtl/>
        </w:rPr>
      </w:pPr>
      <w:r w:rsidRPr="000D4390">
        <w:rPr>
          <w:rtl/>
        </w:rPr>
        <w:t>4</w:t>
      </w:r>
      <w:proofErr w:type="gramStart"/>
      <w:r w:rsidRPr="000D4390">
        <w:rPr>
          <w:rtl/>
        </w:rPr>
        <w:t>-  الحفاظ</w:t>
      </w:r>
      <w:proofErr w:type="gramEnd"/>
      <w:r w:rsidRPr="000D4390">
        <w:rPr>
          <w:rtl/>
        </w:rPr>
        <w:t xml:space="preserve"> على السرية.</w:t>
      </w:r>
    </w:p>
    <w:p w14:paraId="2C652B8F" w14:textId="77777777" w:rsidR="000D4390" w:rsidRPr="000D4390" w:rsidRDefault="000D4390" w:rsidP="000D4390">
      <w:pPr>
        <w:bidi/>
        <w:rPr>
          <w:rtl/>
        </w:rPr>
      </w:pPr>
      <w:r w:rsidRPr="000D4390">
        <w:rPr>
          <w:rtl/>
        </w:rPr>
        <w:t>ب‌- في حال عدم استجابة أو رفض القائمين على نظام المعلومات أو منصة التواصل الاجتماعي أو الموقع الإلكتروني أو مزود الخدمة للأمر المنصوص عليه في البند (1) من الفقرة (أ) من هذه المادة أو إذا اقتضت السرعة ذلك فيجوز للمدعي العام المختص او المحكمة المختصة وبقرار معلل اصدار أمر الى الجهات المختصة بحظر نظام المعلومات أو الموقع الالكتروني أو منصة التواصل الاجتماعي أو الخدمة عن الشبكة الوطنية أو حظر الوصول للمحتوى المخالف.</w:t>
      </w:r>
    </w:p>
    <w:p w14:paraId="4044DAF3" w14:textId="77777777" w:rsidR="000D4390" w:rsidRPr="000D4390" w:rsidRDefault="000D4390" w:rsidP="000D4390">
      <w:pPr>
        <w:bidi/>
        <w:rPr>
          <w:rtl/>
        </w:rPr>
      </w:pPr>
      <w:r w:rsidRPr="000D4390">
        <w:rPr>
          <w:rtl/>
        </w:rPr>
        <w:t>ج- يعاقب بغرامة لا تقل عن (15000) خمسة عشر ألف دينار ولا تزيد على (30000) ثلاثين ألف دينار كل من امتنع عن تنفيذ أوامر المدعي العام أو المحكمة المختصة أو خالفها.</w:t>
      </w:r>
    </w:p>
    <w:p w14:paraId="2C90797D" w14:textId="77777777" w:rsidR="000D4390" w:rsidRPr="000D4390" w:rsidRDefault="000D4390" w:rsidP="000D4390">
      <w:pPr>
        <w:bidi/>
        <w:rPr>
          <w:rtl/>
        </w:rPr>
      </w:pPr>
      <w:r w:rsidRPr="000D4390">
        <w:pict w14:anchorId="1A3706BB">
          <v:rect id="_x0000_i1303" style="width:0;height:22.5pt" o:hralign="center" o:hrstd="t" o:hr="t" fillcolor="#a0a0a0" stroked="f"/>
        </w:pict>
      </w:r>
    </w:p>
    <w:p w14:paraId="3D9188C0" w14:textId="77777777" w:rsidR="000D4390" w:rsidRPr="000D4390" w:rsidRDefault="000D4390" w:rsidP="000D4390">
      <w:pPr>
        <w:bidi/>
      </w:pPr>
      <w:r w:rsidRPr="000D4390">
        <w:t>    </w:t>
      </w:r>
      <w:hyperlink r:id="rId36" w:history="1">
        <w:r w:rsidRPr="000D4390">
          <w:rPr>
            <w:rStyle w:val="Hyperlink"/>
          </w:rPr>
          <w:t> </w:t>
        </w:r>
      </w:hyperlink>
      <w:r w:rsidRPr="000D4390">
        <w:rPr>
          <w:rtl/>
        </w:rPr>
        <w:t>المادة</w:t>
      </w:r>
      <w:r w:rsidRPr="000D4390">
        <w:t xml:space="preserve"> (34</w:t>
      </w:r>
      <w:proofErr w:type="gramStart"/>
      <w:r w:rsidRPr="000D4390">
        <w:t>) :</w:t>
      </w:r>
      <w:proofErr w:type="gramEnd"/>
    </w:p>
    <w:p w14:paraId="13380D83" w14:textId="77777777" w:rsidR="000D4390" w:rsidRPr="000D4390" w:rsidRDefault="000D4390" w:rsidP="000D4390">
      <w:pPr>
        <w:bidi/>
      </w:pPr>
      <w:r w:rsidRPr="000D4390">
        <w:rPr>
          <w:rtl/>
        </w:rPr>
        <w:t>تعطى القضايا المرتكبة خلافاً لأحكام هذا القانون صفة الاستعجال وتعقد جلساتها مرة واحدة على الأقل في الأسبوع وعلى أن يفصل فيها خلال مدة لا تزيد على ثلاثة أشهر من تاريخ ورودها لقلم المحكمة</w:t>
      </w:r>
      <w:r w:rsidRPr="000D4390">
        <w:t>.</w:t>
      </w:r>
    </w:p>
    <w:p w14:paraId="686B134F" w14:textId="77777777" w:rsidR="000D4390" w:rsidRPr="000D4390" w:rsidRDefault="000D4390" w:rsidP="000D4390">
      <w:pPr>
        <w:bidi/>
      </w:pPr>
      <w:r w:rsidRPr="000D4390">
        <w:pict w14:anchorId="4C09F439">
          <v:rect id="_x0000_i1304" style="width:0;height:22.5pt" o:hralign="center" o:hrstd="t" o:hr="t" fillcolor="#a0a0a0" stroked="f"/>
        </w:pict>
      </w:r>
    </w:p>
    <w:p w14:paraId="6ED0AACB" w14:textId="77777777" w:rsidR="000D4390" w:rsidRPr="000D4390" w:rsidRDefault="000D4390" w:rsidP="000D4390">
      <w:pPr>
        <w:bidi/>
      </w:pPr>
      <w:r w:rsidRPr="000D4390">
        <w:t>    </w:t>
      </w:r>
      <w:hyperlink r:id="rId37" w:history="1">
        <w:r w:rsidRPr="000D4390">
          <w:rPr>
            <w:rStyle w:val="Hyperlink"/>
          </w:rPr>
          <w:t> </w:t>
        </w:r>
      </w:hyperlink>
      <w:r w:rsidRPr="000D4390">
        <w:rPr>
          <w:rtl/>
        </w:rPr>
        <w:t>المادة</w:t>
      </w:r>
      <w:r w:rsidRPr="000D4390">
        <w:t xml:space="preserve"> (35</w:t>
      </w:r>
      <w:proofErr w:type="gramStart"/>
      <w:r w:rsidRPr="000D4390">
        <w:t>) :</w:t>
      </w:r>
      <w:proofErr w:type="gramEnd"/>
    </w:p>
    <w:p w14:paraId="56351991" w14:textId="77777777" w:rsidR="000D4390" w:rsidRPr="000D4390" w:rsidRDefault="000D4390" w:rsidP="000D4390">
      <w:pPr>
        <w:bidi/>
      </w:pPr>
      <w:r w:rsidRPr="000D4390">
        <w:rPr>
          <w:rtl/>
        </w:rPr>
        <w:t>يسمي المجلس القضائي العدد اللازم من المدعين العامين والقضاة المتخصصين لدى كل محكمة بداية أو محكمة صلح للنظر في الجرائم المنصوص عليها في هذا القانون</w:t>
      </w:r>
      <w:r w:rsidRPr="000D4390">
        <w:t>.</w:t>
      </w:r>
    </w:p>
    <w:p w14:paraId="4E22B833" w14:textId="77777777" w:rsidR="000D4390" w:rsidRPr="000D4390" w:rsidRDefault="000D4390" w:rsidP="000D4390">
      <w:pPr>
        <w:bidi/>
      </w:pPr>
      <w:r w:rsidRPr="000D4390">
        <w:pict w14:anchorId="34EB02B4">
          <v:rect id="_x0000_i1305" style="width:0;height:22.5pt" o:hralign="center" o:hrstd="t" o:hr="t" fillcolor="#a0a0a0" stroked="f"/>
        </w:pict>
      </w:r>
    </w:p>
    <w:p w14:paraId="25016547" w14:textId="77777777" w:rsidR="000D4390" w:rsidRPr="000D4390" w:rsidRDefault="000D4390" w:rsidP="000D4390">
      <w:pPr>
        <w:bidi/>
      </w:pPr>
      <w:r w:rsidRPr="000D4390">
        <w:t>    </w:t>
      </w:r>
      <w:hyperlink r:id="rId38" w:history="1">
        <w:r w:rsidRPr="000D4390">
          <w:rPr>
            <w:rStyle w:val="Hyperlink"/>
          </w:rPr>
          <w:t> </w:t>
        </w:r>
      </w:hyperlink>
      <w:r w:rsidRPr="000D4390">
        <w:rPr>
          <w:rtl/>
        </w:rPr>
        <w:t>المادة</w:t>
      </w:r>
      <w:r w:rsidRPr="000D4390">
        <w:t xml:space="preserve"> (36</w:t>
      </w:r>
      <w:proofErr w:type="gramStart"/>
      <w:r w:rsidRPr="000D4390">
        <w:t>) :</w:t>
      </w:r>
      <w:proofErr w:type="gramEnd"/>
    </w:p>
    <w:p w14:paraId="41972C16" w14:textId="77777777" w:rsidR="000D4390" w:rsidRPr="000D4390" w:rsidRDefault="000D4390" w:rsidP="000D4390">
      <w:pPr>
        <w:bidi/>
      </w:pPr>
      <w:r w:rsidRPr="000D4390">
        <w:rPr>
          <w:rtl/>
        </w:rPr>
        <w:t>أ</w:t>
      </w:r>
      <w:proofErr w:type="gramStart"/>
      <w:r w:rsidRPr="000D4390">
        <w:rPr>
          <w:rtl/>
        </w:rPr>
        <w:t>-  يكون</w:t>
      </w:r>
      <w:proofErr w:type="gramEnd"/>
      <w:r w:rsidRPr="000D4390">
        <w:rPr>
          <w:rtl/>
        </w:rPr>
        <w:t xml:space="preserve"> للأدلة المقدمة أو المستمدة أو المستخرجة من الأجهزة أو المعدات أو الوسائط أو الشبكة المعلوماتية أو تقنية المعلومات أو نظام المعلومات أو برنامج الحاسوب أو مزود الخدمة حجية الاثبات أمام الجهات القضائية.</w:t>
      </w:r>
    </w:p>
    <w:p w14:paraId="5F8312EB" w14:textId="77777777" w:rsidR="000D4390" w:rsidRPr="000D4390" w:rsidRDefault="000D4390" w:rsidP="000D4390">
      <w:pPr>
        <w:bidi/>
        <w:rPr>
          <w:rtl/>
        </w:rPr>
      </w:pPr>
      <w:r w:rsidRPr="000D4390">
        <w:rPr>
          <w:rtl/>
        </w:rPr>
        <w:t>ب</w:t>
      </w:r>
      <w:proofErr w:type="gramStart"/>
      <w:r w:rsidRPr="000D4390">
        <w:rPr>
          <w:rtl/>
        </w:rPr>
        <w:t>-  تكون</w:t>
      </w:r>
      <w:proofErr w:type="gramEnd"/>
      <w:r w:rsidRPr="000D4390">
        <w:rPr>
          <w:rtl/>
        </w:rPr>
        <w:t xml:space="preserve"> للبيانات والمعلومات التي يتم الحصول عليها من الجهات الرسمية من دول أخرى حجية الاثبات أمام الجهات القضائية الأردنية.</w:t>
      </w:r>
    </w:p>
    <w:p w14:paraId="4279B3C9" w14:textId="77777777" w:rsidR="000D4390" w:rsidRPr="000D4390" w:rsidRDefault="000D4390" w:rsidP="000D4390">
      <w:pPr>
        <w:bidi/>
        <w:rPr>
          <w:rtl/>
        </w:rPr>
      </w:pPr>
      <w:r w:rsidRPr="000D4390">
        <w:rPr>
          <w:rtl/>
        </w:rPr>
        <w:lastRenderedPageBreak/>
        <w:t>ج-   لغايات تطبيق أحكام هذا القانون يعتبر العنوان البروتوكولي وسيلة من وسائل الاثبات أمام الجهات القضائية.</w:t>
      </w:r>
    </w:p>
    <w:p w14:paraId="51F30DDF" w14:textId="77777777" w:rsidR="000D4390" w:rsidRPr="000D4390" w:rsidRDefault="000D4390" w:rsidP="000D4390">
      <w:pPr>
        <w:bidi/>
        <w:rPr>
          <w:rtl/>
        </w:rPr>
      </w:pPr>
      <w:r w:rsidRPr="000D4390">
        <w:rPr>
          <w:rtl/>
        </w:rPr>
        <w:t>د-   يعاقب كل من أخفى أو عبث أو أتلف الأدلة المشار اليها في هذه المادة أو آثارها أو أعاق عمل الجهات المختصة للوصول الى تلك الادلة بالحبس مدة لا تقل عن ثلاثة أشهر.</w:t>
      </w:r>
    </w:p>
    <w:p w14:paraId="7467F468" w14:textId="77777777" w:rsidR="000D4390" w:rsidRPr="000D4390" w:rsidRDefault="000D4390" w:rsidP="000D4390">
      <w:pPr>
        <w:bidi/>
        <w:rPr>
          <w:rtl/>
        </w:rPr>
      </w:pPr>
      <w:r w:rsidRPr="000D4390">
        <w:pict w14:anchorId="36D37E9F">
          <v:rect id="_x0000_i1306" style="width:0;height:22.5pt" o:hralign="center" o:hrstd="t" o:hr="t" fillcolor="#a0a0a0" stroked="f"/>
        </w:pict>
      </w:r>
    </w:p>
    <w:p w14:paraId="53183629" w14:textId="77777777" w:rsidR="000D4390" w:rsidRPr="000D4390" w:rsidRDefault="000D4390" w:rsidP="000D4390">
      <w:pPr>
        <w:bidi/>
      </w:pPr>
      <w:r w:rsidRPr="000D4390">
        <w:t>    </w:t>
      </w:r>
      <w:hyperlink r:id="rId39" w:history="1">
        <w:r w:rsidRPr="000D4390">
          <w:rPr>
            <w:rStyle w:val="Hyperlink"/>
          </w:rPr>
          <w:t> </w:t>
        </w:r>
      </w:hyperlink>
      <w:r w:rsidRPr="000D4390">
        <w:rPr>
          <w:rtl/>
        </w:rPr>
        <w:t>المادة</w:t>
      </w:r>
      <w:r w:rsidRPr="000D4390">
        <w:t xml:space="preserve"> (37</w:t>
      </w:r>
      <w:proofErr w:type="gramStart"/>
      <w:r w:rsidRPr="000D4390">
        <w:t>) :</w:t>
      </w:r>
      <w:proofErr w:type="gramEnd"/>
    </w:p>
    <w:p w14:paraId="62E2B0D0" w14:textId="77777777" w:rsidR="000D4390" w:rsidRPr="000D4390" w:rsidRDefault="000D4390" w:rsidP="000D4390">
      <w:pPr>
        <w:bidi/>
      </w:pPr>
      <w:r w:rsidRPr="000D4390">
        <w:rPr>
          <w:rtl/>
        </w:rPr>
        <w:t>أ-على منصات التواصل الاجتماعي خارج المملكة والتي لديها عدد من المشتركين يزيد على مائة ألف مشترك في المملكة إنشاء مكتب لها داخل المملكة للتعامل مع الطلبات والاشعارات الصادرة عن الجهات القضائية والرسمية.</w:t>
      </w:r>
    </w:p>
    <w:p w14:paraId="2DA60750" w14:textId="77777777" w:rsidR="000D4390" w:rsidRPr="000D4390" w:rsidRDefault="000D4390" w:rsidP="000D4390">
      <w:pPr>
        <w:bidi/>
        <w:rPr>
          <w:rtl/>
        </w:rPr>
      </w:pPr>
      <w:r w:rsidRPr="000D4390">
        <w:rPr>
          <w:rtl/>
        </w:rPr>
        <w:t>ب- في حال عدم التزام منصات التواصل الاجتماعي خارج المملكة بما ورد في الفقرة (أ) من هذه المادة، يتم اخطار تلك المنصات من قبل هيئة تنظيم قطاع الاتصالات بوجوب الامتثال لما سبق بيانه خلال مدة لا تزيد على ستة أشهر تبدأ من تاريخ ارسال ذلك الاخطار.</w:t>
      </w:r>
    </w:p>
    <w:p w14:paraId="5573432E" w14:textId="77777777" w:rsidR="000D4390" w:rsidRPr="000D4390" w:rsidRDefault="000D4390" w:rsidP="000D4390">
      <w:pPr>
        <w:bidi/>
        <w:rPr>
          <w:rtl/>
        </w:rPr>
      </w:pPr>
      <w:r w:rsidRPr="000D4390">
        <w:rPr>
          <w:rtl/>
        </w:rPr>
        <w:t xml:space="preserve">ج- إذا انقضت المدة المنصوص عليها في الفقرة (ب) من هذه المادة ولم تلتزم منصات التواصل الاجتماعي خارج المملكة بما ورد في الفقرة (أ) من هذه المادة، لهيئة تنظيم قطاع الاتصالات اتخاذ التدابير التالية على </w:t>
      </w:r>
      <w:proofErr w:type="gramStart"/>
      <w:r w:rsidRPr="000D4390">
        <w:rPr>
          <w:rtl/>
        </w:rPr>
        <w:t>التوالي:-</w:t>
      </w:r>
      <w:proofErr w:type="gramEnd"/>
    </w:p>
    <w:p w14:paraId="41E5219D" w14:textId="77777777" w:rsidR="000D4390" w:rsidRPr="000D4390" w:rsidRDefault="000D4390" w:rsidP="000D4390">
      <w:pPr>
        <w:bidi/>
        <w:rPr>
          <w:rtl/>
        </w:rPr>
      </w:pPr>
      <w:r w:rsidRPr="000D4390">
        <w:rPr>
          <w:rtl/>
        </w:rPr>
        <w:t>1- حظر الاعلانات على تلك المنصات في المملكة لمدة (60) ستين يوما.</w:t>
      </w:r>
    </w:p>
    <w:p w14:paraId="0E475F14" w14:textId="77777777" w:rsidR="000D4390" w:rsidRPr="000D4390" w:rsidRDefault="000D4390" w:rsidP="000D4390">
      <w:pPr>
        <w:bidi/>
        <w:rPr>
          <w:rtl/>
        </w:rPr>
      </w:pPr>
      <w:r w:rsidRPr="000D4390">
        <w:rPr>
          <w:rtl/>
        </w:rPr>
        <w:t> 2- في حال انقضاء المدة المنصوص عليها في البند (1) من هذه الفقرة، القيام بتقليل عرض نطاق تردد حركة الانترنت بنسبة (25</w:t>
      </w:r>
      <w:proofErr w:type="gramStart"/>
      <w:r w:rsidRPr="000D4390">
        <w:rPr>
          <w:rtl/>
        </w:rPr>
        <w:t>%)على</w:t>
      </w:r>
      <w:proofErr w:type="gramEnd"/>
      <w:r w:rsidRPr="000D4390">
        <w:rPr>
          <w:rtl/>
        </w:rPr>
        <w:t xml:space="preserve"> تلك المنصات لمدة (60) ستين يوما.</w:t>
      </w:r>
    </w:p>
    <w:p w14:paraId="631729FA" w14:textId="77777777" w:rsidR="000D4390" w:rsidRPr="000D4390" w:rsidRDefault="000D4390" w:rsidP="000D4390">
      <w:pPr>
        <w:bidi/>
        <w:rPr>
          <w:rtl/>
        </w:rPr>
      </w:pPr>
      <w:r w:rsidRPr="000D4390">
        <w:rPr>
          <w:rtl/>
        </w:rPr>
        <w:t> 3- في حال انقضاء المدة المنصوص عليها في البند (2) من هذه الفقرة، القيام بتقليل عرض نطاق تردد حركة الانترنت بنسبة (50%) على تلك المنصات لمدة (60) ستين يوما.</w:t>
      </w:r>
    </w:p>
    <w:p w14:paraId="0AB24001" w14:textId="77777777" w:rsidR="000D4390" w:rsidRPr="000D4390" w:rsidRDefault="000D4390" w:rsidP="000D4390">
      <w:pPr>
        <w:bidi/>
        <w:rPr>
          <w:rtl/>
        </w:rPr>
      </w:pPr>
      <w:r w:rsidRPr="000D4390">
        <w:rPr>
          <w:rtl/>
        </w:rPr>
        <w:t> 4- في حال انقضاء المدة المنصوص عليها في البند (3) من هذه الفقرة، القيام بتقليل عرض نطاق تردد حركة الانترنت بنسبة (75</w:t>
      </w:r>
      <w:proofErr w:type="gramStart"/>
      <w:r w:rsidRPr="000D4390">
        <w:rPr>
          <w:rtl/>
        </w:rPr>
        <w:t>%)على</w:t>
      </w:r>
      <w:proofErr w:type="gramEnd"/>
      <w:r w:rsidRPr="000D4390">
        <w:rPr>
          <w:rtl/>
        </w:rPr>
        <w:t xml:space="preserve"> تلك المنصات لمدة (60) ستين يوما.</w:t>
      </w:r>
    </w:p>
    <w:p w14:paraId="734E1437" w14:textId="77777777" w:rsidR="000D4390" w:rsidRPr="000D4390" w:rsidRDefault="000D4390" w:rsidP="000D4390">
      <w:pPr>
        <w:bidi/>
        <w:rPr>
          <w:rtl/>
        </w:rPr>
      </w:pPr>
      <w:r w:rsidRPr="000D4390">
        <w:pict w14:anchorId="6AAD5B52">
          <v:rect id="_x0000_i1307" style="width:0;height:22.5pt" o:hralign="center" o:hrstd="t" o:hr="t" fillcolor="#a0a0a0" stroked="f"/>
        </w:pict>
      </w:r>
    </w:p>
    <w:p w14:paraId="156A887B" w14:textId="77777777" w:rsidR="000D4390" w:rsidRPr="000D4390" w:rsidRDefault="000D4390" w:rsidP="000D4390">
      <w:pPr>
        <w:bidi/>
      </w:pPr>
      <w:r w:rsidRPr="000D4390">
        <w:t>    </w:t>
      </w:r>
      <w:hyperlink r:id="rId40" w:history="1">
        <w:r w:rsidRPr="000D4390">
          <w:rPr>
            <w:rStyle w:val="Hyperlink"/>
          </w:rPr>
          <w:t> </w:t>
        </w:r>
      </w:hyperlink>
      <w:r w:rsidRPr="000D4390">
        <w:rPr>
          <w:rtl/>
        </w:rPr>
        <w:t>المادة</w:t>
      </w:r>
      <w:r w:rsidRPr="000D4390">
        <w:t xml:space="preserve"> (38</w:t>
      </w:r>
      <w:proofErr w:type="gramStart"/>
      <w:r w:rsidRPr="000D4390">
        <w:t>) :</w:t>
      </w:r>
      <w:proofErr w:type="gramEnd"/>
    </w:p>
    <w:p w14:paraId="33028BF5" w14:textId="77777777" w:rsidR="000D4390" w:rsidRPr="000D4390" w:rsidRDefault="000D4390" w:rsidP="000D4390">
      <w:pPr>
        <w:bidi/>
      </w:pPr>
      <w:r w:rsidRPr="000D4390">
        <w:rPr>
          <w:rtl/>
        </w:rPr>
        <w:t>تقام دعوى الحق العام والحق الشخصي على المشتكى عليه أمام المرجع القضائي المختص إذا ارتكبت أي من الجرائم المنصوص عليها في هذا القانون باستخدام الشبكة المعلوماتية أو تقنية معلومات أو نظام معلومات أو منصة تواصل اجتماعي أو موقع الكتروني أو باي وسيلة نشر الكترونية داخل المملكة، أو ارتكبت خارج المملكة وألحقت أضرارا بأي من مصالحها أو مواطنيها أو المقيمين فيها أو ترتبت آثار الجريمة فيها كليا أو جزئيا</w:t>
      </w:r>
      <w:r w:rsidRPr="000D4390">
        <w:t>.</w:t>
      </w:r>
    </w:p>
    <w:p w14:paraId="03C01577" w14:textId="77777777" w:rsidR="000D4390" w:rsidRPr="000D4390" w:rsidRDefault="000D4390" w:rsidP="000D4390">
      <w:pPr>
        <w:bidi/>
      </w:pPr>
      <w:r w:rsidRPr="000D4390">
        <w:pict w14:anchorId="17955686">
          <v:rect id="_x0000_i1308" style="width:0;height:22.5pt" o:hralign="center" o:hrstd="t" o:hr="t" fillcolor="#a0a0a0" stroked="f"/>
        </w:pict>
      </w:r>
    </w:p>
    <w:p w14:paraId="7B043970" w14:textId="77777777" w:rsidR="000D4390" w:rsidRPr="000D4390" w:rsidRDefault="000D4390" w:rsidP="000D4390">
      <w:pPr>
        <w:bidi/>
      </w:pPr>
      <w:r w:rsidRPr="000D4390">
        <w:t>    </w:t>
      </w:r>
      <w:hyperlink r:id="rId41" w:history="1">
        <w:r w:rsidRPr="000D4390">
          <w:rPr>
            <w:rStyle w:val="Hyperlink"/>
          </w:rPr>
          <w:t> </w:t>
        </w:r>
      </w:hyperlink>
      <w:r w:rsidRPr="000D4390">
        <w:rPr>
          <w:rtl/>
        </w:rPr>
        <w:t>المادة</w:t>
      </w:r>
      <w:r w:rsidRPr="000D4390">
        <w:t xml:space="preserve"> (39</w:t>
      </w:r>
      <w:proofErr w:type="gramStart"/>
      <w:r w:rsidRPr="000D4390">
        <w:t>) :</w:t>
      </w:r>
      <w:proofErr w:type="gramEnd"/>
    </w:p>
    <w:p w14:paraId="6C1C7B44" w14:textId="77777777" w:rsidR="000D4390" w:rsidRPr="000D4390" w:rsidRDefault="000D4390" w:rsidP="000D4390">
      <w:pPr>
        <w:bidi/>
      </w:pPr>
      <w:r w:rsidRPr="000D4390">
        <w:rPr>
          <w:rtl/>
        </w:rPr>
        <w:t>يصدر مجلس الوزراء الأنظمة اللازمة لتنفيذ أحكام هذا القانون</w:t>
      </w:r>
      <w:r w:rsidRPr="000D4390">
        <w:t>.</w:t>
      </w:r>
    </w:p>
    <w:p w14:paraId="1BB1CA07" w14:textId="77777777" w:rsidR="000D4390" w:rsidRPr="000D4390" w:rsidRDefault="000D4390" w:rsidP="000D4390">
      <w:pPr>
        <w:bidi/>
      </w:pPr>
      <w:r w:rsidRPr="000D4390">
        <w:pict w14:anchorId="5724FE36">
          <v:rect id="_x0000_i1309" style="width:0;height:22.5pt" o:hralign="center" o:hrstd="t" o:hr="t" fillcolor="#a0a0a0" stroked="f"/>
        </w:pict>
      </w:r>
    </w:p>
    <w:p w14:paraId="0EA03ECB" w14:textId="77777777" w:rsidR="000D4390" w:rsidRPr="000D4390" w:rsidRDefault="000D4390" w:rsidP="000D4390">
      <w:pPr>
        <w:bidi/>
      </w:pPr>
      <w:r w:rsidRPr="000D4390">
        <w:t>    </w:t>
      </w:r>
      <w:hyperlink r:id="rId42" w:history="1">
        <w:r w:rsidRPr="000D4390">
          <w:rPr>
            <w:rStyle w:val="Hyperlink"/>
          </w:rPr>
          <w:t> </w:t>
        </w:r>
      </w:hyperlink>
      <w:r w:rsidRPr="000D4390">
        <w:rPr>
          <w:rtl/>
        </w:rPr>
        <w:t>المادة</w:t>
      </w:r>
      <w:r w:rsidRPr="000D4390">
        <w:t xml:space="preserve"> (40</w:t>
      </w:r>
      <w:proofErr w:type="gramStart"/>
      <w:r w:rsidRPr="000D4390">
        <w:t>) :</w:t>
      </w:r>
      <w:proofErr w:type="gramEnd"/>
    </w:p>
    <w:p w14:paraId="3495B9D4" w14:textId="77777777" w:rsidR="000D4390" w:rsidRPr="000D4390" w:rsidRDefault="000D4390" w:rsidP="000D4390">
      <w:pPr>
        <w:bidi/>
      </w:pPr>
      <w:r w:rsidRPr="000D4390">
        <w:rPr>
          <w:rtl/>
        </w:rPr>
        <w:t>يلغى قانون الجرائم الإلكترونية رقم (27) لسنة 2015</w:t>
      </w:r>
      <w:r w:rsidRPr="000D4390">
        <w:t>.</w:t>
      </w:r>
    </w:p>
    <w:p w14:paraId="6F06C9D0" w14:textId="77777777" w:rsidR="000D4390" w:rsidRPr="000D4390" w:rsidRDefault="000D4390" w:rsidP="000D4390">
      <w:pPr>
        <w:bidi/>
      </w:pPr>
      <w:r w:rsidRPr="000D4390">
        <w:lastRenderedPageBreak/>
        <w:pict w14:anchorId="41394BE9">
          <v:rect id="_x0000_i1310" style="width:0;height:22.5pt" o:hralign="center" o:hrstd="t" o:hr="t" fillcolor="#a0a0a0" stroked="f"/>
        </w:pict>
      </w:r>
    </w:p>
    <w:p w14:paraId="72791B8F" w14:textId="77777777" w:rsidR="000D4390" w:rsidRPr="000D4390" w:rsidRDefault="000D4390" w:rsidP="000D4390">
      <w:pPr>
        <w:bidi/>
      </w:pPr>
      <w:r w:rsidRPr="000D4390">
        <w:t>    </w:t>
      </w:r>
      <w:hyperlink r:id="rId43" w:history="1">
        <w:r w:rsidRPr="000D4390">
          <w:rPr>
            <w:rStyle w:val="Hyperlink"/>
          </w:rPr>
          <w:t> </w:t>
        </w:r>
      </w:hyperlink>
      <w:r w:rsidRPr="000D4390">
        <w:rPr>
          <w:rtl/>
        </w:rPr>
        <w:t>المادة</w:t>
      </w:r>
      <w:r w:rsidRPr="000D4390">
        <w:t xml:space="preserve"> (41</w:t>
      </w:r>
      <w:proofErr w:type="gramStart"/>
      <w:r w:rsidRPr="000D4390">
        <w:t>) :</w:t>
      </w:r>
      <w:proofErr w:type="gramEnd"/>
    </w:p>
    <w:p w14:paraId="2B23257A" w14:textId="77777777" w:rsidR="000D4390" w:rsidRPr="000D4390" w:rsidRDefault="000D4390" w:rsidP="000D4390">
      <w:pPr>
        <w:bidi/>
      </w:pPr>
      <w:r w:rsidRPr="000D4390">
        <w:rPr>
          <w:rtl/>
        </w:rPr>
        <w:t>رئيس الوزراء والوزراء مكلفون بتنفيذ أحكام هذا القانون</w:t>
      </w:r>
      <w:r w:rsidRPr="000D4390">
        <w:t>.</w:t>
      </w:r>
    </w:p>
    <w:p w14:paraId="7E617BC7" w14:textId="77777777" w:rsidR="000D4390" w:rsidRPr="000D4390" w:rsidRDefault="000D4390" w:rsidP="000D4390">
      <w:pPr>
        <w:bidi/>
      </w:pPr>
      <w:r w:rsidRPr="000D4390">
        <w:t> </w:t>
      </w:r>
    </w:p>
    <w:p w14:paraId="7CD685EA" w14:textId="77777777" w:rsidR="000D4390" w:rsidRPr="000D4390" w:rsidRDefault="000D4390" w:rsidP="000D4390">
      <w:pPr>
        <w:bidi/>
      </w:pPr>
      <w:r w:rsidRPr="000D4390">
        <w:t> </w:t>
      </w:r>
    </w:p>
    <w:p w14:paraId="4CDC4F54" w14:textId="77777777" w:rsidR="000D4390" w:rsidRPr="000D4390" w:rsidRDefault="000D4390" w:rsidP="000D4390">
      <w:pPr>
        <w:bidi/>
      </w:pPr>
      <w:proofErr w:type="gramStart"/>
      <w:r w:rsidRPr="000D4390">
        <w:rPr>
          <w:rtl/>
        </w:rPr>
        <w:t>عبدالله</w:t>
      </w:r>
      <w:proofErr w:type="gramEnd"/>
      <w:r w:rsidRPr="000D4390">
        <w:rPr>
          <w:rtl/>
        </w:rPr>
        <w:t xml:space="preserve"> الثاني ابن الحسين</w:t>
      </w:r>
    </w:p>
    <w:p w14:paraId="3ADC23F4" w14:textId="77777777" w:rsidR="000D4390" w:rsidRPr="000D4390" w:rsidRDefault="000D4390" w:rsidP="000D4390">
      <w:pPr>
        <w:bidi/>
      </w:pPr>
      <w:r w:rsidRPr="000D4390">
        <w:pict w14:anchorId="4E2211DF">
          <v:rect id="_x0000_i1311" style="width:0;height:22.5pt" o:hralign="center" o:hrstd="t" o:hr="t" fillcolor="#a0a0a0" stroked="f"/>
        </w:pict>
      </w:r>
    </w:p>
    <w:p w14:paraId="2532F36D" w14:textId="2A5C2AB3" w:rsidR="000D4390" w:rsidRDefault="000D4390" w:rsidP="000D4390">
      <w:pPr>
        <w:bidi/>
      </w:pPr>
      <w:r w:rsidRPr="000D4390">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60"/>
    <w:rsid w:val="000D4390"/>
    <w:rsid w:val="001549DF"/>
    <w:rsid w:val="00817973"/>
    <w:rsid w:val="00B16760"/>
    <w:rsid w:val="00D55354"/>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58AE"/>
  <w15:chartTrackingRefBased/>
  <w15:docId w15:val="{66B4D30A-B208-49F4-ADFC-C083F66C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390"/>
    <w:rPr>
      <w:color w:val="0563C1" w:themeColor="hyperlink"/>
      <w:u w:val="single"/>
    </w:rPr>
  </w:style>
  <w:style w:type="character" w:styleId="UnresolvedMention">
    <w:name w:val="Unresolved Mention"/>
    <w:basedOn w:val="DefaultParagraphFont"/>
    <w:uiPriority w:val="99"/>
    <w:semiHidden/>
    <w:unhideWhenUsed/>
    <w:rsid w:val="000D4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84974">
      <w:bodyDiv w:val="1"/>
      <w:marLeft w:val="0"/>
      <w:marRight w:val="0"/>
      <w:marTop w:val="0"/>
      <w:marBottom w:val="0"/>
      <w:divBdr>
        <w:top w:val="none" w:sz="0" w:space="0" w:color="auto"/>
        <w:left w:val="none" w:sz="0" w:space="0" w:color="auto"/>
        <w:bottom w:val="none" w:sz="0" w:space="0" w:color="auto"/>
        <w:right w:val="none" w:sz="0" w:space="0" w:color="auto"/>
      </w:divBdr>
      <w:divsChild>
        <w:div w:id="101730606">
          <w:marLeft w:val="0"/>
          <w:marRight w:val="0"/>
          <w:marTop w:val="0"/>
          <w:marBottom w:val="0"/>
          <w:divBdr>
            <w:top w:val="none" w:sz="0" w:space="0" w:color="auto"/>
            <w:left w:val="none" w:sz="0" w:space="0" w:color="auto"/>
            <w:bottom w:val="none" w:sz="0" w:space="0" w:color="auto"/>
            <w:right w:val="none" w:sz="0" w:space="0" w:color="auto"/>
          </w:divBdr>
          <w:divsChild>
            <w:div w:id="2110615310">
              <w:marLeft w:val="0"/>
              <w:marRight w:val="0"/>
              <w:marTop w:val="0"/>
              <w:marBottom w:val="0"/>
              <w:divBdr>
                <w:top w:val="none" w:sz="0" w:space="0" w:color="auto"/>
                <w:left w:val="none" w:sz="0" w:space="0" w:color="auto"/>
                <w:bottom w:val="none" w:sz="0" w:space="0" w:color="auto"/>
                <w:right w:val="none" w:sz="0" w:space="0" w:color="auto"/>
              </w:divBdr>
              <w:divsChild>
                <w:div w:id="96367974">
                  <w:marLeft w:val="0"/>
                  <w:marRight w:val="0"/>
                  <w:marTop w:val="0"/>
                  <w:marBottom w:val="0"/>
                  <w:divBdr>
                    <w:top w:val="none" w:sz="0" w:space="0" w:color="auto"/>
                    <w:left w:val="none" w:sz="0" w:space="0" w:color="auto"/>
                    <w:bottom w:val="none" w:sz="0" w:space="0" w:color="auto"/>
                    <w:right w:val="none" w:sz="0" w:space="0" w:color="auto"/>
                  </w:divBdr>
                  <w:divsChild>
                    <w:div w:id="1347631037">
                      <w:marLeft w:val="0"/>
                      <w:marRight w:val="0"/>
                      <w:marTop w:val="0"/>
                      <w:marBottom w:val="0"/>
                      <w:divBdr>
                        <w:top w:val="none" w:sz="0" w:space="0" w:color="auto"/>
                        <w:left w:val="none" w:sz="0" w:space="0" w:color="auto"/>
                        <w:bottom w:val="none" w:sz="0" w:space="0" w:color="auto"/>
                        <w:right w:val="none" w:sz="0" w:space="0" w:color="auto"/>
                      </w:divBdr>
                      <w:divsChild>
                        <w:div w:id="1795514367">
                          <w:marLeft w:val="0"/>
                          <w:marRight w:val="0"/>
                          <w:marTop w:val="0"/>
                          <w:marBottom w:val="0"/>
                          <w:divBdr>
                            <w:top w:val="none" w:sz="0" w:space="0" w:color="auto"/>
                            <w:left w:val="none" w:sz="0" w:space="0" w:color="auto"/>
                            <w:bottom w:val="none" w:sz="0" w:space="0" w:color="auto"/>
                            <w:right w:val="none" w:sz="0" w:space="0" w:color="auto"/>
                          </w:divBdr>
                          <w:divsChild>
                            <w:div w:id="8186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91936">
                      <w:marLeft w:val="0"/>
                      <w:marRight w:val="0"/>
                      <w:marTop w:val="0"/>
                      <w:marBottom w:val="0"/>
                      <w:divBdr>
                        <w:top w:val="none" w:sz="0" w:space="0" w:color="auto"/>
                        <w:left w:val="none" w:sz="0" w:space="0" w:color="auto"/>
                        <w:bottom w:val="none" w:sz="0" w:space="0" w:color="auto"/>
                        <w:right w:val="none" w:sz="0" w:space="0" w:color="auto"/>
                      </w:divBdr>
                      <w:divsChild>
                        <w:div w:id="802891192">
                          <w:marLeft w:val="0"/>
                          <w:marRight w:val="0"/>
                          <w:marTop w:val="0"/>
                          <w:marBottom w:val="0"/>
                          <w:divBdr>
                            <w:top w:val="none" w:sz="0" w:space="0" w:color="auto"/>
                            <w:left w:val="none" w:sz="0" w:space="0" w:color="auto"/>
                            <w:bottom w:val="none" w:sz="0" w:space="0" w:color="auto"/>
                            <w:right w:val="none" w:sz="0" w:space="0" w:color="auto"/>
                          </w:divBdr>
                          <w:divsChild>
                            <w:div w:id="17146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5270">
                      <w:marLeft w:val="0"/>
                      <w:marRight w:val="0"/>
                      <w:marTop w:val="0"/>
                      <w:marBottom w:val="0"/>
                      <w:divBdr>
                        <w:top w:val="none" w:sz="0" w:space="0" w:color="auto"/>
                        <w:left w:val="none" w:sz="0" w:space="0" w:color="auto"/>
                        <w:bottom w:val="none" w:sz="0" w:space="0" w:color="auto"/>
                        <w:right w:val="none" w:sz="0" w:space="0" w:color="auto"/>
                      </w:divBdr>
                      <w:divsChild>
                        <w:div w:id="426390547">
                          <w:marLeft w:val="0"/>
                          <w:marRight w:val="0"/>
                          <w:marTop w:val="0"/>
                          <w:marBottom w:val="0"/>
                          <w:divBdr>
                            <w:top w:val="none" w:sz="0" w:space="0" w:color="auto"/>
                            <w:left w:val="none" w:sz="0" w:space="0" w:color="auto"/>
                            <w:bottom w:val="none" w:sz="0" w:space="0" w:color="auto"/>
                            <w:right w:val="none" w:sz="0" w:space="0" w:color="auto"/>
                          </w:divBdr>
                          <w:divsChild>
                            <w:div w:id="13752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0210">
                      <w:marLeft w:val="0"/>
                      <w:marRight w:val="0"/>
                      <w:marTop w:val="0"/>
                      <w:marBottom w:val="0"/>
                      <w:divBdr>
                        <w:top w:val="none" w:sz="0" w:space="0" w:color="auto"/>
                        <w:left w:val="none" w:sz="0" w:space="0" w:color="auto"/>
                        <w:bottom w:val="none" w:sz="0" w:space="0" w:color="auto"/>
                        <w:right w:val="none" w:sz="0" w:space="0" w:color="auto"/>
                      </w:divBdr>
                      <w:divsChild>
                        <w:div w:id="1200702782">
                          <w:marLeft w:val="0"/>
                          <w:marRight w:val="0"/>
                          <w:marTop w:val="0"/>
                          <w:marBottom w:val="0"/>
                          <w:divBdr>
                            <w:top w:val="none" w:sz="0" w:space="0" w:color="auto"/>
                            <w:left w:val="none" w:sz="0" w:space="0" w:color="auto"/>
                            <w:bottom w:val="none" w:sz="0" w:space="0" w:color="auto"/>
                            <w:right w:val="none" w:sz="0" w:space="0" w:color="auto"/>
                          </w:divBdr>
                          <w:divsChild>
                            <w:div w:id="13740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7119">
                      <w:marLeft w:val="0"/>
                      <w:marRight w:val="0"/>
                      <w:marTop w:val="0"/>
                      <w:marBottom w:val="0"/>
                      <w:divBdr>
                        <w:top w:val="none" w:sz="0" w:space="0" w:color="auto"/>
                        <w:left w:val="none" w:sz="0" w:space="0" w:color="auto"/>
                        <w:bottom w:val="none" w:sz="0" w:space="0" w:color="auto"/>
                        <w:right w:val="none" w:sz="0" w:space="0" w:color="auto"/>
                      </w:divBdr>
                      <w:divsChild>
                        <w:div w:id="800458070">
                          <w:marLeft w:val="0"/>
                          <w:marRight w:val="0"/>
                          <w:marTop w:val="0"/>
                          <w:marBottom w:val="0"/>
                          <w:divBdr>
                            <w:top w:val="none" w:sz="0" w:space="0" w:color="auto"/>
                            <w:left w:val="none" w:sz="0" w:space="0" w:color="auto"/>
                            <w:bottom w:val="none" w:sz="0" w:space="0" w:color="auto"/>
                            <w:right w:val="none" w:sz="0" w:space="0" w:color="auto"/>
                          </w:divBdr>
                          <w:divsChild>
                            <w:div w:id="10409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2439">
                      <w:marLeft w:val="0"/>
                      <w:marRight w:val="0"/>
                      <w:marTop w:val="0"/>
                      <w:marBottom w:val="0"/>
                      <w:divBdr>
                        <w:top w:val="none" w:sz="0" w:space="0" w:color="auto"/>
                        <w:left w:val="none" w:sz="0" w:space="0" w:color="auto"/>
                        <w:bottom w:val="none" w:sz="0" w:space="0" w:color="auto"/>
                        <w:right w:val="none" w:sz="0" w:space="0" w:color="auto"/>
                      </w:divBdr>
                      <w:divsChild>
                        <w:div w:id="925070489">
                          <w:marLeft w:val="0"/>
                          <w:marRight w:val="0"/>
                          <w:marTop w:val="0"/>
                          <w:marBottom w:val="0"/>
                          <w:divBdr>
                            <w:top w:val="none" w:sz="0" w:space="0" w:color="auto"/>
                            <w:left w:val="none" w:sz="0" w:space="0" w:color="auto"/>
                            <w:bottom w:val="none" w:sz="0" w:space="0" w:color="auto"/>
                            <w:right w:val="none" w:sz="0" w:space="0" w:color="auto"/>
                          </w:divBdr>
                          <w:divsChild>
                            <w:div w:id="10784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8378">
                      <w:marLeft w:val="0"/>
                      <w:marRight w:val="0"/>
                      <w:marTop w:val="0"/>
                      <w:marBottom w:val="0"/>
                      <w:divBdr>
                        <w:top w:val="none" w:sz="0" w:space="0" w:color="auto"/>
                        <w:left w:val="none" w:sz="0" w:space="0" w:color="auto"/>
                        <w:bottom w:val="none" w:sz="0" w:space="0" w:color="auto"/>
                        <w:right w:val="none" w:sz="0" w:space="0" w:color="auto"/>
                      </w:divBdr>
                      <w:divsChild>
                        <w:div w:id="1707949104">
                          <w:marLeft w:val="0"/>
                          <w:marRight w:val="0"/>
                          <w:marTop w:val="0"/>
                          <w:marBottom w:val="0"/>
                          <w:divBdr>
                            <w:top w:val="none" w:sz="0" w:space="0" w:color="auto"/>
                            <w:left w:val="none" w:sz="0" w:space="0" w:color="auto"/>
                            <w:bottom w:val="none" w:sz="0" w:space="0" w:color="auto"/>
                            <w:right w:val="none" w:sz="0" w:space="0" w:color="auto"/>
                          </w:divBdr>
                          <w:divsChild>
                            <w:div w:id="12001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8111">
                      <w:marLeft w:val="0"/>
                      <w:marRight w:val="0"/>
                      <w:marTop w:val="0"/>
                      <w:marBottom w:val="0"/>
                      <w:divBdr>
                        <w:top w:val="none" w:sz="0" w:space="0" w:color="auto"/>
                        <w:left w:val="none" w:sz="0" w:space="0" w:color="auto"/>
                        <w:bottom w:val="none" w:sz="0" w:space="0" w:color="auto"/>
                        <w:right w:val="none" w:sz="0" w:space="0" w:color="auto"/>
                      </w:divBdr>
                      <w:divsChild>
                        <w:div w:id="824976016">
                          <w:marLeft w:val="0"/>
                          <w:marRight w:val="0"/>
                          <w:marTop w:val="0"/>
                          <w:marBottom w:val="0"/>
                          <w:divBdr>
                            <w:top w:val="none" w:sz="0" w:space="0" w:color="auto"/>
                            <w:left w:val="none" w:sz="0" w:space="0" w:color="auto"/>
                            <w:bottom w:val="none" w:sz="0" w:space="0" w:color="auto"/>
                            <w:right w:val="none" w:sz="0" w:space="0" w:color="auto"/>
                          </w:divBdr>
                          <w:divsChild>
                            <w:div w:id="12555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2115">
                      <w:marLeft w:val="0"/>
                      <w:marRight w:val="0"/>
                      <w:marTop w:val="0"/>
                      <w:marBottom w:val="0"/>
                      <w:divBdr>
                        <w:top w:val="none" w:sz="0" w:space="0" w:color="auto"/>
                        <w:left w:val="none" w:sz="0" w:space="0" w:color="auto"/>
                        <w:bottom w:val="none" w:sz="0" w:space="0" w:color="auto"/>
                        <w:right w:val="none" w:sz="0" w:space="0" w:color="auto"/>
                      </w:divBdr>
                      <w:divsChild>
                        <w:div w:id="945387856">
                          <w:marLeft w:val="0"/>
                          <w:marRight w:val="0"/>
                          <w:marTop w:val="0"/>
                          <w:marBottom w:val="0"/>
                          <w:divBdr>
                            <w:top w:val="none" w:sz="0" w:space="0" w:color="auto"/>
                            <w:left w:val="none" w:sz="0" w:space="0" w:color="auto"/>
                            <w:bottom w:val="none" w:sz="0" w:space="0" w:color="auto"/>
                            <w:right w:val="none" w:sz="0" w:space="0" w:color="auto"/>
                          </w:divBdr>
                          <w:divsChild>
                            <w:div w:id="3533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7187">
                      <w:marLeft w:val="0"/>
                      <w:marRight w:val="0"/>
                      <w:marTop w:val="0"/>
                      <w:marBottom w:val="0"/>
                      <w:divBdr>
                        <w:top w:val="none" w:sz="0" w:space="0" w:color="auto"/>
                        <w:left w:val="none" w:sz="0" w:space="0" w:color="auto"/>
                        <w:bottom w:val="none" w:sz="0" w:space="0" w:color="auto"/>
                        <w:right w:val="none" w:sz="0" w:space="0" w:color="auto"/>
                      </w:divBdr>
                      <w:divsChild>
                        <w:div w:id="1567104919">
                          <w:marLeft w:val="0"/>
                          <w:marRight w:val="0"/>
                          <w:marTop w:val="0"/>
                          <w:marBottom w:val="0"/>
                          <w:divBdr>
                            <w:top w:val="none" w:sz="0" w:space="0" w:color="auto"/>
                            <w:left w:val="none" w:sz="0" w:space="0" w:color="auto"/>
                            <w:bottom w:val="none" w:sz="0" w:space="0" w:color="auto"/>
                            <w:right w:val="none" w:sz="0" w:space="0" w:color="auto"/>
                          </w:divBdr>
                          <w:divsChild>
                            <w:div w:id="9707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922">
                      <w:marLeft w:val="0"/>
                      <w:marRight w:val="0"/>
                      <w:marTop w:val="0"/>
                      <w:marBottom w:val="0"/>
                      <w:divBdr>
                        <w:top w:val="none" w:sz="0" w:space="0" w:color="auto"/>
                        <w:left w:val="none" w:sz="0" w:space="0" w:color="auto"/>
                        <w:bottom w:val="none" w:sz="0" w:space="0" w:color="auto"/>
                        <w:right w:val="none" w:sz="0" w:space="0" w:color="auto"/>
                      </w:divBdr>
                      <w:divsChild>
                        <w:div w:id="607810990">
                          <w:marLeft w:val="0"/>
                          <w:marRight w:val="0"/>
                          <w:marTop w:val="0"/>
                          <w:marBottom w:val="0"/>
                          <w:divBdr>
                            <w:top w:val="none" w:sz="0" w:space="0" w:color="auto"/>
                            <w:left w:val="none" w:sz="0" w:space="0" w:color="auto"/>
                            <w:bottom w:val="none" w:sz="0" w:space="0" w:color="auto"/>
                            <w:right w:val="none" w:sz="0" w:space="0" w:color="auto"/>
                          </w:divBdr>
                          <w:divsChild>
                            <w:div w:id="20837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7595">
                      <w:marLeft w:val="0"/>
                      <w:marRight w:val="0"/>
                      <w:marTop w:val="0"/>
                      <w:marBottom w:val="0"/>
                      <w:divBdr>
                        <w:top w:val="none" w:sz="0" w:space="0" w:color="auto"/>
                        <w:left w:val="none" w:sz="0" w:space="0" w:color="auto"/>
                        <w:bottom w:val="none" w:sz="0" w:space="0" w:color="auto"/>
                        <w:right w:val="none" w:sz="0" w:space="0" w:color="auto"/>
                      </w:divBdr>
                      <w:divsChild>
                        <w:div w:id="2076197835">
                          <w:marLeft w:val="0"/>
                          <w:marRight w:val="0"/>
                          <w:marTop w:val="0"/>
                          <w:marBottom w:val="0"/>
                          <w:divBdr>
                            <w:top w:val="none" w:sz="0" w:space="0" w:color="auto"/>
                            <w:left w:val="none" w:sz="0" w:space="0" w:color="auto"/>
                            <w:bottom w:val="none" w:sz="0" w:space="0" w:color="auto"/>
                            <w:right w:val="none" w:sz="0" w:space="0" w:color="auto"/>
                          </w:divBdr>
                          <w:divsChild>
                            <w:div w:id="20078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3297">
                      <w:marLeft w:val="0"/>
                      <w:marRight w:val="0"/>
                      <w:marTop w:val="0"/>
                      <w:marBottom w:val="0"/>
                      <w:divBdr>
                        <w:top w:val="none" w:sz="0" w:space="0" w:color="auto"/>
                        <w:left w:val="none" w:sz="0" w:space="0" w:color="auto"/>
                        <w:bottom w:val="none" w:sz="0" w:space="0" w:color="auto"/>
                        <w:right w:val="none" w:sz="0" w:space="0" w:color="auto"/>
                      </w:divBdr>
                      <w:divsChild>
                        <w:div w:id="1994025727">
                          <w:marLeft w:val="0"/>
                          <w:marRight w:val="0"/>
                          <w:marTop w:val="0"/>
                          <w:marBottom w:val="0"/>
                          <w:divBdr>
                            <w:top w:val="none" w:sz="0" w:space="0" w:color="auto"/>
                            <w:left w:val="none" w:sz="0" w:space="0" w:color="auto"/>
                            <w:bottom w:val="none" w:sz="0" w:space="0" w:color="auto"/>
                            <w:right w:val="none" w:sz="0" w:space="0" w:color="auto"/>
                          </w:divBdr>
                          <w:divsChild>
                            <w:div w:id="6948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3245">
                      <w:marLeft w:val="0"/>
                      <w:marRight w:val="0"/>
                      <w:marTop w:val="0"/>
                      <w:marBottom w:val="0"/>
                      <w:divBdr>
                        <w:top w:val="none" w:sz="0" w:space="0" w:color="auto"/>
                        <w:left w:val="none" w:sz="0" w:space="0" w:color="auto"/>
                        <w:bottom w:val="none" w:sz="0" w:space="0" w:color="auto"/>
                        <w:right w:val="none" w:sz="0" w:space="0" w:color="auto"/>
                      </w:divBdr>
                      <w:divsChild>
                        <w:div w:id="696739605">
                          <w:marLeft w:val="0"/>
                          <w:marRight w:val="0"/>
                          <w:marTop w:val="0"/>
                          <w:marBottom w:val="0"/>
                          <w:divBdr>
                            <w:top w:val="none" w:sz="0" w:space="0" w:color="auto"/>
                            <w:left w:val="none" w:sz="0" w:space="0" w:color="auto"/>
                            <w:bottom w:val="none" w:sz="0" w:space="0" w:color="auto"/>
                            <w:right w:val="none" w:sz="0" w:space="0" w:color="auto"/>
                          </w:divBdr>
                          <w:divsChild>
                            <w:div w:id="11319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2217">
                      <w:marLeft w:val="0"/>
                      <w:marRight w:val="0"/>
                      <w:marTop w:val="0"/>
                      <w:marBottom w:val="0"/>
                      <w:divBdr>
                        <w:top w:val="none" w:sz="0" w:space="0" w:color="auto"/>
                        <w:left w:val="none" w:sz="0" w:space="0" w:color="auto"/>
                        <w:bottom w:val="none" w:sz="0" w:space="0" w:color="auto"/>
                        <w:right w:val="none" w:sz="0" w:space="0" w:color="auto"/>
                      </w:divBdr>
                      <w:divsChild>
                        <w:div w:id="892084261">
                          <w:marLeft w:val="0"/>
                          <w:marRight w:val="0"/>
                          <w:marTop w:val="0"/>
                          <w:marBottom w:val="0"/>
                          <w:divBdr>
                            <w:top w:val="none" w:sz="0" w:space="0" w:color="auto"/>
                            <w:left w:val="none" w:sz="0" w:space="0" w:color="auto"/>
                            <w:bottom w:val="none" w:sz="0" w:space="0" w:color="auto"/>
                            <w:right w:val="none" w:sz="0" w:space="0" w:color="auto"/>
                          </w:divBdr>
                          <w:divsChild>
                            <w:div w:id="3025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6878">
                      <w:marLeft w:val="0"/>
                      <w:marRight w:val="0"/>
                      <w:marTop w:val="0"/>
                      <w:marBottom w:val="0"/>
                      <w:divBdr>
                        <w:top w:val="none" w:sz="0" w:space="0" w:color="auto"/>
                        <w:left w:val="none" w:sz="0" w:space="0" w:color="auto"/>
                        <w:bottom w:val="none" w:sz="0" w:space="0" w:color="auto"/>
                        <w:right w:val="none" w:sz="0" w:space="0" w:color="auto"/>
                      </w:divBdr>
                      <w:divsChild>
                        <w:div w:id="93942342">
                          <w:marLeft w:val="0"/>
                          <w:marRight w:val="0"/>
                          <w:marTop w:val="0"/>
                          <w:marBottom w:val="0"/>
                          <w:divBdr>
                            <w:top w:val="none" w:sz="0" w:space="0" w:color="auto"/>
                            <w:left w:val="none" w:sz="0" w:space="0" w:color="auto"/>
                            <w:bottom w:val="none" w:sz="0" w:space="0" w:color="auto"/>
                            <w:right w:val="none" w:sz="0" w:space="0" w:color="auto"/>
                          </w:divBdr>
                          <w:divsChild>
                            <w:div w:id="20021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172">
                      <w:marLeft w:val="0"/>
                      <w:marRight w:val="0"/>
                      <w:marTop w:val="0"/>
                      <w:marBottom w:val="0"/>
                      <w:divBdr>
                        <w:top w:val="none" w:sz="0" w:space="0" w:color="auto"/>
                        <w:left w:val="none" w:sz="0" w:space="0" w:color="auto"/>
                        <w:bottom w:val="none" w:sz="0" w:space="0" w:color="auto"/>
                        <w:right w:val="none" w:sz="0" w:space="0" w:color="auto"/>
                      </w:divBdr>
                      <w:divsChild>
                        <w:div w:id="1016080061">
                          <w:marLeft w:val="0"/>
                          <w:marRight w:val="0"/>
                          <w:marTop w:val="0"/>
                          <w:marBottom w:val="0"/>
                          <w:divBdr>
                            <w:top w:val="none" w:sz="0" w:space="0" w:color="auto"/>
                            <w:left w:val="none" w:sz="0" w:space="0" w:color="auto"/>
                            <w:bottom w:val="none" w:sz="0" w:space="0" w:color="auto"/>
                            <w:right w:val="none" w:sz="0" w:space="0" w:color="auto"/>
                          </w:divBdr>
                          <w:divsChild>
                            <w:div w:id="8425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242">
                      <w:marLeft w:val="0"/>
                      <w:marRight w:val="0"/>
                      <w:marTop w:val="0"/>
                      <w:marBottom w:val="0"/>
                      <w:divBdr>
                        <w:top w:val="none" w:sz="0" w:space="0" w:color="auto"/>
                        <w:left w:val="none" w:sz="0" w:space="0" w:color="auto"/>
                        <w:bottom w:val="none" w:sz="0" w:space="0" w:color="auto"/>
                        <w:right w:val="none" w:sz="0" w:space="0" w:color="auto"/>
                      </w:divBdr>
                      <w:divsChild>
                        <w:div w:id="167136973">
                          <w:marLeft w:val="0"/>
                          <w:marRight w:val="0"/>
                          <w:marTop w:val="0"/>
                          <w:marBottom w:val="0"/>
                          <w:divBdr>
                            <w:top w:val="none" w:sz="0" w:space="0" w:color="auto"/>
                            <w:left w:val="none" w:sz="0" w:space="0" w:color="auto"/>
                            <w:bottom w:val="none" w:sz="0" w:space="0" w:color="auto"/>
                            <w:right w:val="none" w:sz="0" w:space="0" w:color="auto"/>
                          </w:divBdr>
                          <w:divsChild>
                            <w:div w:id="4799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5995">
                      <w:marLeft w:val="0"/>
                      <w:marRight w:val="0"/>
                      <w:marTop w:val="0"/>
                      <w:marBottom w:val="0"/>
                      <w:divBdr>
                        <w:top w:val="none" w:sz="0" w:space="0" w:color="auto"/>
                        <w:left w:val="none" w:sz="0" w:space="0" w:color="auto"/>
                        <w:bottom w:val="none" w:sz="0" w:space="0" w:color="auto"/>
                        <w:right w:val="none" w:sz="0" w:space="0" w:color="auto"/>
                      </w:divBdr>
                      <w:divsChild>
                        <w:div w:id="1593078675">
                          <w:marLeft w:val="0"/>
                          <w:marRight w:val="0"/>
                          <w:marTop w:val="0"/>
                          <w:marBottom w:val="0"/>
                          <w:divBdr>
                            <w:top w:val="none" w:sz="0" w:space="0" w:color="auto"/>
                            <w:left w:val="none" w:sz="0" w:space="0" w:color="auto"/>
                            <w:bottom w:val="none" w:sz="0" w:space="0" w:color="auto"/>
                            <w:right w:val="none" w:sz="0" w:space="0" w:color="auto"/>
                          </w:divBdr>
                          <w:divsChild>
                            <w:div w:id="1483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4387">
                      <w:marLeft w:val="0"/>
                      <w:marRight w:val="0"/>
                      <w:marTop w:val="0"/>
                      <w:marBottom w:val="0"/>
                      <w:divBdr>
                        <w:top w:val="none" w:sz="0" w:space="0" w:color="auto"/>
                        <w:left w:val="none" w:sz="0" w:space="0" w:color="auto"/>
                        <w:bottom w:val="none" w:sz="0" w:space="0" w:color="auto"/>
                        <w:right w:val="none" w:sz="0" w:space="0" w:color="auto"/>
                      </w:divBdr>
                      <w:divsChild>
                        <w:div w:id="2065443375">
                          <w:marLeft w:val="0"/>
                          <w:marRight w:val="0"/>
                          <w:marTop w:val="0"/>
                          <w:marBottom w:val="0"/>
                          <w:divBdr>
                            <w:top w:val="none" w:sz="0" w:space="0" w:color="auto"/>
                            <w:left w:val="none" w:sz="0" w:space="0" w:color="auto"/>
                            <w:bottom w:val="none" w:sz="0" w:space="0" w:color="auto"/>
                            <w:right w:val="none" w:sz="0" w:space="0" w:color="auto"/>
                          </w:divBdr>
                          <w:divsChild>
                            <w:div w:id="7710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4318">
                      <w:marLeft w:val="0"/>
                      <w:marRight w:val="0"/>
                      <w:marTop w:val="0"/>
                      <w:marBottom w:val="0"/>
                      <w:divBdr>
                        <w:top w:val="none" w:sz="0" w:space="0" w:color="auto"/>
                        <w:left w:val="none" w:sz="0" w:space="0" w:color="auto"/>
                        <w:bottom w:val="none" w:sz="0" w:space="0" w:color="auto"/>
                        <w:right w:val="none" w:sz="0" w:space="0" w:color="auto"/>
                      </w:divBdr>
                      <w:divsChild>
                        <w:div w:id="430012690">
                          <w:marLeft w:val="0"/>
                          <w:marRight w:val="0"/>
                          <w:marTop w:val="0"/>
                          <w:marBottom w:val="0"/>
                          <w:divBdr>
                            <w:top w:val="none" w:sz="0" w:space="0" w:color="auto"/>
                            <w:left w:val="none" w:sz="0" w:space="0" w:color="auto"/>
                            <w:bottom w:val="none" w:sz="0" w:space="0" w:color="auto"/>
                            <w:right w:val="none" w:sz="0" w:space="0" w:color="auto"/>
                          </w:divBdr>
                          <w:divsChild>
                            <w:div w:id="1953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0147">
                      <w:marLeft w:val="0"/>
                      <w:marRight w:val="0"/>
                      <w:marTop w:val="0"/>
                      <w:marBottom w:val="0"/>
                      <w:divBdr>
                        <w:top w:val="none" w:sz="0" w:space="0" w:color="auto"/>
                        <w:left w:val="none" w:sz="0" w:space="0" w:color="auto"/>
                        <w:bottom w:val="none" w:sz="0" w:space="0" w:color="auto"/>
                        <w:right w:val="none" w:sz="0" w:space="0" w:color="auto"/>
                      </w:divBdr>
                      <w:divsChild>
                        <w:div w:id="538248984">
                          <w:marLeft w:val="0"/>
                          <w:marRight w:val="0"/>
                          <w:marTop w:val="0"/>
                          <w:marBottom w:val="0"/>
                          <w:divBdr>
                            <w:top w:val="none" w:sz="0" w:space="0" w:color="auto"/>
                            <w:left w:val="none" w:sz="0" w:space="0" w:color="auto"/>
                            <w:bottom w:val="none" w:sz="0" w:space="0" w:color="auto"/>
                            <w:right w:val="none" w:sz="0" w:space="0" w:color="auto"/>
                          </w:divBdr>
                          <w:divsChild>
                            <w:div w:id="8754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0463">
                      <w:marLeft w:val="0"/>
                      <w:marRight w:val="0"/>
                      <w:marTop w:val="0"/>
                      <w:marBottom w:val="0"/>
                      <w:divBdr>
                        <w:top w:val="none" w:sz="0" w:space="0" w:color="auto"/>
                        <w:left w:val="none" w:sz="0" w:space="0" w:color="auto"/>
                        <w:bottom w:val="none" w:sz="0" w:space="0" w:color="auto"/>
                        <w:right w:val="none" w:sz="0" w:space="0" w:color="auto"/>
                      </w:divBdr>
                      <w:divsChild>
                        <w:div w:id="1585532236">
                          <w:marLeft w:val="0"/>
                          <w:marRight w:val="0"/>
                          <w:marTop w:val="0"/>
                          <w:marBottom w:val="0"/>
                          <w:divBdr>
                            <w:top w:val="none" w:sz="0" w:space="0" w:color="auto"/>
                            <w:left w:val="none" w:sz="0" w:space="0" w:color="auto"/>
                            <w:bottom w:val="none" w:sz="0" w:space="0" w:color="auto"/>
                            <w:right w:val="none" w:sz="0" w:space="0" w:color="auto"/>
                          </w:divBdr>
                          <w:divsChild>
                            <w:div w:id="3483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424">
                      <w:marLeft w:val="0"/>
                      <w:marRight w:val="0"/>
                      <w:marTop w:val="0"/>
                      <w:marBottom w:val="0"/>
                      <w:divBdr>
                        <w:top w:val="none" w:sz="0" w:space="0" w:color="auto"/>
                        <w:left w:val="none" w:sz="0" w:space="0" w:color="auto"/>
                        <w:bottom w:val="none" w:sz="0" w:space="0" w:color="auto"/>
                        <w:right w:val="none" w:sz="0" w:space="0" w:color="auto"/>
                      </w:divBdr>
                      <w:divsChild>
                        <w:div w:id="1859195152">
                          <w:marLeft w:val="0"/>
                          <w:marRight w:val="0"/>
                          <w:marTop w:val="0"/>
                          <w:marBottom w:val="0"/>
                          <w:divBdr>
                            <w:top w:val="none" w:sz="0" w:space="0" w:color="auto"/>
                            <w:left w:val="none" w:sz="0" w:space="0" w:color="auto"/>
                            <w:bottom w:val="none" w:sz="0" w:space="0" w:color="auto"/>
                            <w:right w:val="none" w:sz="0" w:space="0" w:color="auto"/>
                          </w:divBdr>
                          <w:divsChild>
                            <w:div w:id="3678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3562">
                      <w:marLeft w:val="0"/>
                      <w:marRight w:val="0"/>
                      <w:marTop w:val="0"/>
                      <w:marBottom w:val="0"/>
                      <w:divBdr>
                        <w:top w:val="none" w:sz="0" w:space="0" w:color="auto"/>
                        <w:left w:val="none" w:sz="0" w:space="0" w:color="auto"/>
                        <w:bottom w:val="none" w:sz="0" w:space="0" w:color="auto"/>
                        <w:right w:val="none" w:sz="0" w:space="0" w:color="auto"/>
                      </w:divBdr>
                      <w:divsChild>
                        <w:div w:id="329842954">
                          <w:marLeft w:val="0"/>
                          <w:marRight w:val="0"/>
                          <w:marTop w:val="0"/>
                          <w:marBottom w:val="0"/>
                          <w:divBdr>
                            <w:top w:val="none" w:sz="0" w:space="0" w:color="auto"/>
                            <w:left w:val="none" w:sz="0" w:space="0" w:color="auto"/>
                            <w:bottom w:val="none" w:sz="0" w:space="0" w:color="auto"/>
                            <w:right w:val="none" w:sz="0" w:space="0" w:color="auto"/>
                          </w:divBdr>
                          <w:divsChild>
                            <w:div w:id="7470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5398">
                      <w:marLeft w:val="0"/>
                      <w:marRight w:val="0"/>
                      <w:marTop w:val="0"/>
                      <w:marBottom w:val="0"/>
                      <w:divBdr>
                        <w:top w:val="none" w:sz="0" w:space="0" w:color="auto"/>
                        <w:left w:val="none" w:sz="0" w:space="0" w:color="auto"/>
                        <w:bottom w:val="none" w:sz="0" w:space="0" w:color="auto"/>
                        <w:right w:val="none" w:sz="0" w:space="0" w:color="auto"/>
                      </w:divBdr>
                      <w:divsChild>
                        <w:div w:id="1326544488">
                          <w:marLeft w:val="0"/>
                          <w:marRight w:val="0"/>
                          <w:marTop w:val="0"/>
                          <w:marBottom w:val="0"/>
                          <w:divBdr>
                            <w:top w:val="none" w:sz="0" w:space="0" w:color="auto"/>
                            <w:left w:val="none" w:sz="0" w:space="0" w:color="auto"/>
                            <w:bottom w:val="none" w:sz="0" w:space="0" w:color="auto"/>
                            <w:right w:val="none" w:sz="0" w:space="0" w:color="auto"/>
                          </w:divBdr>
                          <w:divsChild>
                            <w:div w:id="8848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9037">
                      <w:marLeft w:val="0"/>
                      <w:marRight w:val="0"/>
                      <w:marTop w:val="0"/>
                      <w:marBottom w:val="0"/>
                      <w:divBdr>
                        <w:top w:val="none" w:sz="0" w:space="0" w:color="auto"/>
                        <w:left w:val="none" w:sz="0" w:space="0" w:color="auto"/>
                        <w:bottom w:val="none" w:sz="0" w:space="0" w:color="auto"/>
                        <w:right w:val="none" w:sz="0" w:space="0" w:color="auto"/>
                      </w:divBdr>
                      <w:divsChild>
                        <w:div w:id="583958503">
                          <w:marLeft w:val="0"/>
                          <w:marRight w:val="0"/>
                          <w:marTop w:val="0"/>
                          <w:marBottom w:val="0"/>
                          <w:divBdr>
                            <w:top w:val="none" w:sz="0" w:space="0" w:color="auto"/>
                            <w:left w:val="none" w:sz="0" w:space="0" w:color="auto"/>
                            <w:bottom w:val="none" w:sz="0" w:space="0" w:color="auto"/>
                            <w:right w:val="none" w:sz="0" w:space="0" w:color="auto"/>
                          </w:divBdr>
                          <w:divsChild>
                            <w:div w:id="4619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2667">
                      <w:marLeft w:val="0"/>
                      <w:marRight w:val="0"/>
                      <w:marTop w:val="0"/>
                      <w:marBottom w:val="0"/>
                      <w:divBdr>
                        <w:top w:val="none" w:sz="0" w:space="0" w:color="auto"/>
                        <w:left w:val="none" w:sz="0" w:space="0" w:color="auto"/>
                        <w:bottom w:val="none" w:sz="0" w:space="0" w:color="auto"/>
                        <w:right w:val="none" w:sz="0" w:space="0" w:color="auto"/>
                      </w:divBdr>
                      <w:divsChild>
                        <w:div w:id="1052266788">
                          <w:marLeft w:val="0"/>
                          <w:marRight w:val="0"/>
                          <w:marTop w:val="0"/>
                          <w:marBottom w:val="0"/>
                          <w:divBdr>
                            <w:top w:val="none" w:sz="0" w:space="0" w:color="auto"/>
                            <w:left w:val="none" w:sz="0" w:space="0" w:color="auto"/>
                            <w:bottom w:val="none" w:sz="0" w:space="0" w:color="auto"/>
                            <w:right w:val="none" w:sz="0" w:space="0" w:color="auto"/>
                          </w:divBdr>
                          <w:divsChild>
                            <w:div w:id="2026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6352">
                      <w:marLeft w:val="0"/>
                      <w:marRight w:val="0"/>
                      <w:marTop w:val="0"/>
                      <w:marBottom w:val="0"/>
                      <w:divBdr>
                        <w:top w:val="none" w:sz="0" w:space="0" w:color="auto"/>
                        <w:left w:val="none" w:sz="0" w:space="0" w:color="auto"/>
                        <w:bottom w:val="none" w:sz="0" w:space="0" w:color="auto"/>
                        <w:right w:val="none" w:sz="0" w:space="0" w:color="auto"/>
                      </w:divBdr>
                      <w:divsChild>
                        <w:div w:id="1494681687">
                          <w:marLeft w:val="0"/>
                          <w:marRight w:val="0"/>
                          <w:marTop w:val="0"/>
                          <w:marBottom w:val="0"/>
                          <w:divBdr>
                            <w:top w:val="none" w:sz="0" w:space="0" w:color="auto"/>
                            <w:left w:val="none" w:sz="0" w:space="0" w:color="auto"/>
                            <w:bottom w:val="none" w:sz="0" w:space="0" w:color="auto"/>
                            <w:right w:val="none" w:sz="0" w:space="0" w:color="auto"/>
                          </w:divBdr>
                          <w:divsChild>
                            <w:div w:id="2901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1795">
                      <w:marLeft w:val="0"/>
                      <w:marRight w:val="0"/>
                      <w:marTop w:val="0"/>
                      <w:marBottom w:val="0"/>
                      <w:divBdr>
                        <w:top w:val="none" w:sz="0" w:space="0" w:color="auto"/>
                        <w:left w:val="none" w:sz="0" w:space="0" w:color="auto"/>
                        <w:bottom w:val="none" w:sz="0" w:space="0" w:color="auto"/>
                        <w:right w:val="none" w:sz="0" w:space="0" w:color="auto"/>
                      </w:divBdr>
                      <w:divsChild>
                        <w:div w:id="1912226290">
                          <w:marLeft w:val="0"/>
                          <w:marRight w:val="0"/>
                          <w:marTop w:val="0"/>
                          <w:marBottom w:val="0"/>
                          <w:divBdr>
                            <w:top w:val="none" w:sz="0" w:space="0" w:color="auto"/>
                            <w:left w:val="none" w:sz="0" w:space="0" w:color="auto"/>
                            <w:bottom w:val="none" w:sz="0" w:space="0" w:color="auto"/>
                            <w:right w:val="none" w:sz="0" w:space="0" w:color="auto"/>
                          </w:divBdr>
                          <w:divsChild>
                            <w:div w:id="4422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30640">
                      <w:marLeft w:val="0"/>
                      <w:marRight w:val="0"/>
                      <w:marTop w:val="0"/>
                      <w:marBottom w:val="0"/>
                      <w:divBdr>
                        <w:top w:val="none" w:sz="0" w:space="0" w:color="auto"/>
                        <w:left w:val="none" w:sz="0" w:space="0" w:color="auto"/>
                        <w:bottom w:val="none" w:sz="0" w:space="0" w:color="auto"/>
                        <w:right w:val="none" w:sz="0" w:space="0" w:color="auto"/>
                      </w:divBdr>
                      <w:divsChild>
                        <w:div w:id="1973436633">
                          <w:marLeft w:val="0"/>
                          <w:marRight w:val="0"/>
                          <w:marTop w:val="0"/>
                          <w:marBottom w:val="0"/>
                          <w:divBdr>
                            <w:top w:val="none" w:sz="0" w:space="0" w:color="auto"/>
                            <w:left w:val="none" w:sz="0" w:space="0" w:color="auto"/>
                            <w:bottom w:val="none" w:sz="0" w:space="0" w:color="auto"/>
                            <w:right w:val="none" w:sz="0" w:space="0" w:color="auto"/>
                          </w:divBdr>
                          <w:divsChild>
                            <w:div w:id="10059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7045">
                      <w:marLeft w:val="0"/>
                      <w:marRight w:val="0"/>
                      <w:marTop w:val="0"/>
                      <w:marBottom w:val="0"/>
                      <w:divBdr>
                        <w:top w:val="none" w:sz="0" w:space="0" w:color="auto"/>
                        <w:left w:val="none" w:sz="0" w:space="0" w:color="auto"/>
                        <w:bottom w:val="none" w:sz="0" w:space="0" w:color="auto"/>
                        <w:right w:val="none" w:sz="0" w:space="0" w:color="auto"/>
                      </w:divBdr>
                      <w:divsChild>
                        <w:div w:id="570579588">
                          <w:marLeft w:val="0"/>
                          <w:marRight w:val="0"/>
                          <w:marTop w:val="0"/>
                          <w:marBottom w:val="0"/>
                          <w:divBdr>
                            <w:top w:val="none" w:sz="0" w:space="0" w:color="auto"/>
                            <w:left w:val="none" w:sz="0" w:space="0" w:color="auto"/>
                            <w:bottom w:val="none" w:sz="0" w:space="0" w:color="auto"/>
                            <w:right w:val="none" w:sz="0" w:space="0" w:color="auto"/>
                          </w:divBdr>
                          <w:divsChild>
                            <w:div w:id="3185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3468">
                      <w:marLeft w:val="0"/>
                      <w:marRight w:val="0"/>
                      <w:marTop w:val="0"/>
                      <w:marBottom w:val="0"/>
                      <w:divBdr>
                        <w:top w:val="none" w:sz="0" w:space="0" w:color="auto"/>
                        <w:left w:val="none" w:sz="0" w:space="0" w:color="auto"/>
                        <w:bottom w:val="none" w:sz="0" w:space="0" w:color="auto"/>
                        <w:right w:val="none" w:sz="0" w:space="0" w:color="auto"/>
                      </w:divBdr>
                      <w:divsChild>
                        <w:div w:id="402065163">
                          <w:marLeft w:val="0"/>
                          <w:marRight w:val="0"/>
                          <w:marTop w:val="0"/>
                          <w:marBottom w:val="0"/>
                          <w:divBdr>
                            <w:top w:val="none" w:sz="0" w:space="0" w:color="auto"/>
                            <w:left w:val="none" w:sz="0" w:space="0" w:color="auto"/>
                            <w:bottom w:val="none" w:sz="0" w:space="0" w:color="auto"/>
                            <w:right w:val="none" w:sz="0" w:space="0" w:color="auto"/>
                          </w:divBdr>
                          <w:divsChild>
                            <w:div w:id="12513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3785">
                      <w:marLeft w:val="0"/>
                      <w:marRight w:val="0"/>
                      <w:marTop w:val="0"/>
                      <w:marBottom w:val="0"/>
                      <w:divBdr>
                        <w:top w:val="none" w:sz="0" w:space="0" w:color="auto"/>
                        <w:left w:val="none" w:sz="0" w:space="0" w:color="auto"/>
                        <w:bottom w:val="none" w:sz="0" w:space="0" w:color="auto"/>
                        <w:right w:val="none" w:sz="0" w:space="0" w:color="auto"/>
                      </w:divBdr>
                      <w:divsChild>
                        <w:div w:id="2132741562">
                          <w:marLeft w:val="0"/>
                          <w:marRight w:val="0"/>
                          <w:marTop w:val="0"/>
                          <w:marBottom w:val="0"/>
                          <w:divBdr>
                            <w:top w:val="none" w:sz="0" w:space="0" w:color="auto"/>
                            <w:left w:val="none" w:sz="0" w:space="0" w:color="auto"/>
                            <w:bottom w:val="none" w:sz="0" w:space="0" w:color="auto"/>
                            <w:right w:val="none" w:sz="0" w:space="0" w:color="auto"/>
                          </w:divBdr>
                          <w:divsChild>
                            <w:div w:id="766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7050">
                      <w:marLeft w:val="0"/>
                      <w:marRight w:val="0"/>
                      <w:marTop w:val="0"/>
                      <w:marBottom w:val="0"/>
                      <w:divBdr>
                        <w:top w:val="none" w:sz="0" w:space="0" w:color="auto"/>
                        <w:left w:val="none" w:sz="0" w:space="0" w:color="auto"/>
                        <w:bottom w:val="none" w:sz="0" w:space="0" w:color="auto"/>
                        <w:right w:val="none" w:sz="0" w:space="0" w:color="auto"/>
                      </w:divBdr>
                      <w:divsChild>
                        <w:div w:id="1559434395">
                          <w:marLeft w:val="0"/>
                          <w:marRight w:val="0"/>
                          <w:marTop w:val="0"/>
                          <w:marBottom w:val="0"/>
                          <w:divBdr>
                            <w:top w:val="none" w:sz="0" w:space="0" w:color="auto"/>
                            <w:left w:val="none" w:sz="0" w:space="0" w:color="auto"/>
                            <w:bottom w:val="none" w:sz="0" w:space="0" w:color="auto"/>
                            <w:right w:val="none" w:sz="0" w:space="0" w:color="auto"/>
                          </w:divBdr>
                          <w:divsChild>
                            <w:div w:id="12977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110">
                      <w:marLeft w:val="0"/>
                      <w:marRight w:val="0"/>
                      <w:marTop w:val="0"/>
                      <w:marBottom w:val="0"/>
                      <w:divBdr>
                        <w:top w:val="none" w:sz="0" w:space="0" w:color="auto"/>
                        <w:left w:val="none" w:sz="0" w:space="0" w:color="auto"/>
                        <w:bottom w:val="none" w:sz="0" w:space="0" w:color="auto"/>
                        <w:right w:val="none" w:sz="0" w:space="0" w:color="auto"/>
                      </w:divBdr>
                      <w:divsChild>
                        <w:div w:id="536888692">
                          <w:marLeft w:val="0"/>
                          <w:marRight w:val="0"/>
                          <w:marTop w:val="0"/>
                          <w:marBottom w:val="0"/>
                          <w:divBdr>
                            <w:top w:val="none" w:sz="0" w:space="0" w:color="auto"/>
                            <w:left w:val="none" w:sz="0" w:space="0" w:color="auto"/>
                            <w:bottom w:val="none" w:sz="0" w:space="0" w:color="auto"/>
                            <w:right w:val="none" w:sz="0" w:space="0" w:color="auto"/>
                          </w:divBdr>
                          <w:divsChild>
                            <w:div w:id="2677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3512">
                      <w:marLeft w:val="0"/>
                      <w:marRight w:val="0"/>
                      <w:marTop w:val="0"/>
                      <w:marBottom w:val="0"/>
                      <w:divBdr>
                        <w:top w:val="none" w:sz="0" w:space="0" w:color="auto"/>
                        <w:left w:val="none" w:sz="0" w:space="0" w:color="auto"/>
                        <w:bottom w:val="none" w:sz="0" w:space="0" w:color="auto"/>
                        <w:right w:val="none" w:sz="0" w:space="0" w:color="auto"/>
                      </w:divBdr>
                      <w:divsChild>
                        <w:div w:id="1655839026">
                          <w:marLeft w:val="0"/>
                          <w:marRight w:val="0"/>
                          <w:marTop w:val="0"/>
                          <w:marBottom w:val="0"/>
                          <w:divBdr>
                            <w:top w:val="none" w:sz="0" w:space="0" w:color="auto"/>
                            <w:left w:val="none" w:sz="0" w:space="0" w:color="auto"/>
                            <w:bottom w:val="none" w:sz="0" w:space="0" w:color="auto"/>
                            <w:right w:val="none" w:sz="0" w:space="0" w:color="auto"/>
                          </w:divBdr>
                          <w:divsChild>
                            <w:div w:id="17350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6054">
                      <w:marLeft w:val="0"/>
                      <w:marRight w:val="0"/>
                      <w:marTop w:val="0"/>
                      <w:marBottom w:val="0"/>
                      <w:divBdr>
                        <w:top w:val="none" w:sz="0" w:space="0" w:color="auto"/>
                        <w:left w:val="none" w:sz="0" w:space="0" w:color="auto"/>
                        <w:bottom w:val="none" w:sz="0" w:space="0" w:color="auto"/>
                        <w:right w:val="none" w:sz="0" w:space="0" w:color="auto"/>
                      </w:divBdr>
                      <w:divsChild>
                        <w:div w:id="867643535">
                          <w:marLeft w:val="0"/>
                          <w:marRight w:val="0"/>
                          <w:marTop w:val="0"/>
                          <w:marBottom w:val="0"/>
                          <w:divBdr>
                            <w:top w:val="none" w:sz="0" w:space="0" w:color="auto"/>
                            <w:left w:val="none" w:sz="0" w:space="0" w:color="auto"/>
                            <w:bottom w:val="none" w:sz="0" w:space="0" w:color="auto"/>
                            <w:right w:val="none" w:sz="0" w:space="0" w:color="auto"/>
                          </w:divBdr>
                          <w:divsChild>
                            <w:div w:id="1544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7014">
                      <w:marLeft w:val="0"/>
                      <w:marRight w:val="0"/>
                      <w:marTop w:val="0"/>
                      <w:marBottom w:val="0"/>
                      <w:divBdr>
                        <w:top w:val="none" w:sz="0" w:space="0" w:color="auto"/>
                        <w:left w:val="none" w:sz="0" w:space="0" w:color="auto"/>
                        <w:bottom w:val="none" w:sz="0" w:space="0" w:color="auto"/>
                        <w:right w:val="none" w:sz="0" w:space="0" w:color="auto"/>
                      </w:divBdr>
                      <w:divsChild>
                        <w:div w:id="240721798">
                          <w:marLeft w:val="0"/>
                          <w:marRight w:val="0"/>
                          <w:marTop w:val="0"/>
                          <w:marBottom w:val="0"/>
                          <w:divBdr>
                            <w:top w:val="none" w:sz="0" w:space="0" w:color="auto"/>
                            <w:left w:val="none" w:sz="0" w:space="0" w:color="auto"/>
                            <w:bottom w:val="none" w:sz="0" w:space="0" w:color="auto"/>
                            <w:right w:val="none" w:sz="0" w:space="0" w:color="auto"/>
                          </w:divBdr>
                          <w:divsChild>
                            <w:div w:id="1344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9374">
                      <w:marLeft w:val="0"/>
                      <w:marRight w:val="0"/>
                      <w:marTop w:val="0"/>
                      <w:marBottom w:val="0"/>
                      <w:divBdr>
                        <w:top w:val="none" w:sz="0" w:space="0" w:color="auto"/>
                        <w:left w:val="none" w:sz="0" w:space="0" w:color="auto"/>
                        <w:bottom w:val="none" w:sz="0" w:space="0" w:color="auto"/>
                        <w:right w:val="none" w:sz="0" w:space="0" w:color="auto"/>
                      </w:divBdr>
                      <w:divsChild>
                        <w:div w:id="2023848833">
                          <w:marLeft w:val="0"/>
                          <w:marRight w:val="0"/>
                          <w:marTop w:val="0"/>
                          <w:marBottom w:val="0"/>
                          <w:divBdr>
                            <w:top w:val="none" w:sz="0" w:space="0" w:color="auto"/>
                            <w:left w:val="none" w:sz="0" w:space="0" w:color="auto"/>
                            <w:bottom w:val="none" w:sz="0" w:space="0" w:color="auto"/>
                            <w:right w:val="none" w:sz="0" w:space="0" w:color="auto"/>
                          </w:divBdr>
                          <w:divsChild>
                            <w:div w:id="1007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085">
                      <w:marLeft w:val="0"/>
                      <w:marRight w:val="0"/>
                      <w:marTop w:val="0"/>
                      <w:marBottom w:val="0"/>
                      <w:divBdr>
                        <w:top w:val="none" w:sz="0" w:space="0" w:color="auto"/>
                        <w:left w:val="none" w:sz="0" w:space="0" w:color="auto"/>
                        <w:bottom w:val="none" w:sz="0" w:space="0" w:color="auto"/>
                        <w:right w:val="none" w:sz="0" w:space="0" w:color="auto"/>
                      </w:divBdr>
                      <w:divsChild>
                        <w:div w:id="1141388031">
                          <w:marLeft w:val="0"/>
                          <w:marRight w:val="0"/>
                          <w:marTop w:val="0"/>
                          <w:marBottom w:val="0"/>
                          <w:divBdr>
                            <w:top w:val="none" w:sz="0" w:space="0" w:color="auto"/>
                            <w:left w:val="none" w:sz="0" w:space="0" w:color="auto"/>
                            <w:bottom w:val="none" w:sz="0" w:space="0" w:color="auto"/>
                            <w:right w:val="none" w:sz="0" w:space="0" w:color="auto"/>
                          </w:divBdr>
                          <w:divsChild>
                            <w:div w:id="17427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967395">
      <w:bodyDiv w:val="1"/>
      <w:marLeft w:val="0"/>
      <w:marRight w:val="0"/>
      <w:marTop w:val="0"/>
      <w:marBottom w:val="0"/>
      <w:divBdr>
        <w:top w:val="none" w:sz="0" w:space="0" w:color="auto"/>
        <w:left w:val="none" w:sz="0" w:space="0" w:color="auto"/>
        <w:bottom w:val="none" w:sz="0" w:space="0" w:color="auto"/>
        <w:right w:val="none" w:sz="0" w:space="0" w:color="auto"/>
      </w:divBdr>
      <w:divsChild>
        <w:div w:id="692848061">
          <w:marLeft w:val="0"/>
          <w:marRight w:val="0"/>
          <w:marTop w:val="0"/>
          <w:marBottom w:val="0"/>
          <w:divBdr>
            <w:top w:val="none" w:sz="0" w:space="0" w:color="auto"/>
            <w:left w:val="none" w:sz="0" w:space="0" w:color="auto"/>
            <w:bottom w:val="none" w:sz="0" w:space="0" w:color="auto"/>
            <w:right w:val="none" w:sz="0" w:space="0" w:color="auto"/>
          </w:divBdr>
          <w:divsChild>
            <w:div w:id="1812595580">
              <w:marLeft w:val="0"/>
              <w:marRight w:val="0"/>
              <w:marTop w:val="0"/>
              <w:marBottom w:val="0"/>
              <w:divBdr>
                <w:top w:val="none" w:sz="0" w:space="0" w:color="auto"/>
                <w:left w:val="none" w:sz="0" w:space="0" w:color="auto"/>
                <w:bottom w:val="none" w:sz="0" w:space="0" w:color="auto"/>
                <w:right w:val="none" w:sz="0" w:space="0" w:color="auto"/>
              </w:divBdr>
              <w:divsChild>
                <w:div w:id="1983075487">
                  <w:marLeft w:val="0"/>
                  <w:marRight w:val="0"/>
                  <w:marTop w:val="0"/>
                  <w:marBottom w:val="0"/>
                  <w:divBdr>
                    <w:top w:val="none" w:sz="0" w:space="0" w:color="auto"/>
                    <w:left w:val="none" w:sz="0" w:space="0" w:color="auto"/>
                    <w:bottom w:val="none" w:sz="0" w:space="0" w:color="auto"/>
                    <w:right w:val="none" w:sz="0" w:space="0" w:color="auto"/>
                  </w:divBdr>
                  <w:divsChild>
                    <w:div w:id="736247129">
                      <w:marLeft w:val="0"/>
                      <w:marRight w:val="0"/>
                      <w:marTop w:val="0"/>
                      <w:marBottom w:val="0"/>
                      <w:divBdr>
                        <w:top w:val="none" w:sz="0" w:space="0" w:color="auto"/>
                        <w:left w:val="none" w:sz="0" w:space="0" w:color="auto"/>
                        <w:bottom w:val="none" w:sz="0" w:space="0" w:color="auto"/>
                        <w:right w:val="none" w:sz="0" w:space="0" w:color="auto"/>
                      </w:divBdr>
                      <w:divsChild>
                        <w:div w:id="734621772">
                          <w:marLeft w:val="0"/>
                          <w:marRight w:val="0"/>
                          <w:marTop w:val="0"/>
                          <w:marBottom w:val="0"/>
                          <w:divBdr>
                            <w:top w:val="none" w:sz="0" w:space="0" w:color="auto"/>
                            <w:left w:val="none" w:sz="0" w:space="0" w:color="auto"/>
                            <w:bottom w:val="none" w:sz="0" w:space="0" w:color="auto"/>
                            <w:right w:val="none" w:sz="0" w:space="0" w:color="auto"/>
                          </w:divBdr>
                          <w:divsChild>
                            <w:div w:id="6942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54110">
                      <w:marLeft w:val="0"/>
                      <w:marRight w:val="0"/>
                      <w:marTop w:val="0"/>
                      <w:marBottom w:val="0"/>
                      <w:divBdr>
                        <w:top w:val="none" w:sz="0" w:space="0" w:color="auto"/>
                        <w:left w:val="none" w:sz="0" w:space="0" w:color="auto"/>
                        <w:bottom w:val="none" w:sz="0" w:space="0" w:color="auto"/>
                        <w:right w:val="none" w:sz="0" w:space="0" w:color="auto"/>
                      </w:divBdr>
                      <w:divsChild>
                        <w:div w:id="1688172657">
                          <w:marLeft w:val="0"/>
                          <w:marRight w:val="0"/>
                          <w:marTop w:val="0"/>
                          <w:marBottom w:val="0"/>
                          <w:divBdr>
                            <w:top w:val="none" w:sz="0" w:space="0" w:color="auto"/>
                            <w:left w:val="none" w:sz="0" w:space="0" w:color="auto"/>
                            <w:bottom w:val="none" w:sz="0" w:space="0" w:color="auto"/>
                            <w:right w:val="none" w:sz="0" w:space="0" w:color="auto"/>
                          </w:divBdr>
                          <w:divsChild>
                            <w:div w:id="19907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0460">
                      <w:marLeft w:val="0"/>
                      <w:marRight w:val="0"/>
                      <w:marTop w:val="0"/>
                      <w:marBottom w:val="0"/>
                      <w:divBdr>
                        <w:top w:val="none" w:sz="0" w:space="0" w:color="auto"/>
                        <w:left w:val="none" w:sz="0" w:space="0" w:color="auto"/>
                        <w:bottom w:val="none" w:sz="0" w:space="0" w:color="auto"/>
                        <w:right w:val="none" w:sz="0" w:space="0" w:color="auto"/>
                      </w:divBdr>
                      <w:divsChild>
                        <w:div w:id="256406682">
                          <w:marLeft w:val="0"/>
                          <w:marRight w:val="0"/>
                          <w:marTop w:val="0"/>
                          <w:marBottom w:val="0"/>
                          <w:divBdr>
                            <w:top w:val="none" w:sz="0" w:space="0" w:color="auto"/>
                            <w:left w:val="none" w:sz="0" w:space="0" w:color="auto"/>
                            <w:bottom w:val="none" w:sz="0" w:space="0" w:color="auto"/>
                            <w:right w:val="none" w:sz="0" w:space="0" w:color="auto"/>
                          </w:divBdr>
                          <w:divsChild>
                            <w:div w:id="8773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39234">
                      <w:marLeft w:val="0"/>
                      <w:marRight w:val="0"/>
                      <w:marTop w:val="0"/>
                      <w:marBottom w:val="0"/>
                      <w:divBdr>
                        <w:top w:val="none" w:sz="0" w:space="0" w:color="auto"/>
                        <w:left w:val="none" w:sz="0" w:space="0" w:color="auto"/>
                        <w:bottom w:val="none" w:sz="0" w:space="0" w:color="auto"/>
                        <w:right w:val="none" w:sz="0" w:space="0" w:color="auto"/>
                      </w:divBdr>
                      <w:divsChild>
                        <w:div w:id="755172375">
                          <w:marLeft w:val="0"/>
                          <w:marRight w:val="0"/>
                          <w:marTop w:val="0"/>
                          <w:marBottom w:val="0"/>
                          <w:divBdr>
                            <w:top w:val="none" w:sz="0" w:space="0" w:color="auto"/>
                            <w:left w:val="none" w:sz="0" w:space="0" w:color="auto"/>
                            <w:bottom w:val="none" w:sz="0" w:space="0" w:color="auto"/>
                            <w:right w:val="none" w:sz="0" w:space="0" w:color="auto"/>
                          </w:divBdr>
                          <w:divsChild>
                            <w:div w:id="14349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0871">
                      <w:marLeft w:val="0"/>
                      <w:marRight w:val="0"/>
                      <w:marTop w:val="0"/>
                      <w:marBottom w:val="0"/>
                      <w:divBdr>
                        <w:top w:val="none" w:sz="0" w:space="0" w:color="auto"/>
                        <w:left w:val="none" w:sz="0" w:space="0" w:color="auto"/>
                        <w:bottom w:val="none" w:sz="0" w:space="0" w:color="auto"/>
                        <w:right w:val="none" w:sz="0" w:space="0" w:color="auto"/>
                      </w:divBdr>
                      <w:divsChild>
                        <w:div w:id="1914926617">
                          <w:marLeft w:val="0"/>
                          <w:marRight w:val="0"/>
                          <w:marTop w:val="0"/>
                          <w:marBottom w:val="0"/>
                          <w:divBdr>
                            <w:top w:val="none" w:sz="0" w:space="0" w:color="auto"/>
                            <w:left w:val="none" w:sz="0" w:space="0" w:color="auto"/>
                            <w:bottom w:val="none" w:sz="0" w:space="0" w:color="auto"/>
                            <w:right w:val="none" w:sz="0" w:space="0" w:color="auto"/>
                          </w:divBdr>
                          <w:divsChild>
                            <w:div w:id="12516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12341">
                      <w:marLeft w:val="0"/>
                      <w:marRight w:val="0"/>
                      <w:marTop w:val="0"/>
                      <w:marBottom w:val="0"/>
                      <w:divBdr>
                        <w:top w:val="none" w:sz="0" w:space="0" w:color="auto"/>
                        <w:left w:val="none" w:sz="0" w:space="0" w:color="auto"/>
                        <w:bottom w:val="none" w:sz="0" w:space="0" w:color="auto"/>
                        <w:right w:val="none" w:sz="0" w:space="0" w:color="auto"/>
                      </w:divBdr>
                      <w:divsChild>
                        <w:div w:id="1440875935">
                          <w:marLeft w:val="0"/>
                          <w:marRight w:val="0"/>
                          <w:marTop w:val="0"/>
                          <w:marBottom w:val="0"/>
                          <w:divBdr>
                            <w:top w:val="none" w:sz="0" w:space="0" w:color="auto"/>
                            <w:left w:val="none" w:sz="0" w:space="0" w:color="auto"/>
                            <w:bottom w:val="none" w:sz="0" w:space="0" w:color="auto"/>
                            <w:right w:val="none" w:sz="0" w:space="0" w:color="auto"/>
                          </w:divBdr>
                          <w:divsChild>
                            <w:div w:id="12681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1868">
                      <w:marLeft w:val="0"/>
                      <w:marRight w:val="0"/>
                      <w:marTop w:val="0"/>
                      <w:marBottom w:val="0"/>
                      <w:divBdr>
                        <w:top w:val="none" w:sz="0" w:space="0" w:color="auto"/>
                        <w:left w:val="none" w:sz="0" w:space="0" w:color="auto"/>
                        <w:bottom w:val="none" w:sz="0" w:space="0" w:color="auto"/>
                        <w:right w:val="none" w:sz="0" w:space="0" w:color="auto"/>
                      </w:divBdr>
                      <w:divsChild>
                        <w:div w:id="1741319304">
                          <w:marLeft w:val="0"/>
                          <w:marRight w:val="0"/>
                          <w:marTop w:val="0"/>
                          <w:marBottom w:val="0"/>
                          <w:divBdr>
                            <w:top w:val="none" w:sz="0" w:space="0" w:color="auto"/>
                            <w:left w:val="none" w:sz="0" w:space="0" w:color="auto"/>
                            <w:bottom w:val="none" w:sz="0" w:space="0" w:color="auto"/>
                            <w:right w:val="none" w:sz="0" w:space="0" w:color="auto"/>
                          </w:divBdr>
                          <w:divsChild>
                            <w:div w:id="17912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4457">
                      <w:marLeft w:val="0"/>
                      <w:marRight w:val="0"/>
                      <w:marTop w:val="0"/>
                      <w:marBottom w:val="0"/>
                      <w:divBdr>
                        <w:top w:val="none" w:sz="0" w:space="0" w:color="auto"/>
                        <w:left w:val="none" w:sz="0" w:space="0" w:color="auto"/>
                        <w:bottom w:val="none" w:sz="0" w:space="0" w:color="auto"/>
                        <w:right w:val="none" w:sz="0" w:space="0" w:color="auto"/>
                      </w:divBdr>
                      <w:divsChild>
                        <w:div w:id="1858032409">
                          <w:marLeft w:val="0"/>
                          <w:marRight w:val="0"/>
                          <w:marTop w:val="0"/>
                          <w:marBottom w:val="0"/>
                          <w:divBdr>
                            <w:top w:val="none" w:sz="0" w:space="0" w:color="auto"/>
                            <w:left w:val="none" w:sz="0" w:space="0" w:color="auto"/>
                            <w:bottom w:val="none" w:sz="0" w:space="0" w:color="auto"/>
                            <w:right w:val="none" w:sz="0" w:space="0" w:color="auto"/>
                          </w:divBdr>
                          <w:divsChild>
                            <w:div w:id="11551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729">
                      <w:marLeft w:val="0"/>
                      <w:marRight w:val="0"/>
                      <w:marTop w:val="0"/>
                      <w:marBottom w:val="0"/>
                      <w:divBdr>
                        <w:top w:val="none" w:sz="0" w:space="0" w:color="auto"/>
                        <w:left w:val="none" w:sz="0" w:space="0" w:color="auto"/>
                        <w:bottom w:val="none" w:sz="0" w:space="0" w:color="auto"/>
                        <w:right w:val="none" w:sz="0" w:space="0" w:color="auto"/>
                      </w:divBdr>
                      <w:divsChild>
                        <w:div w:id="1645356070">
                          <w:marLeft w:val="0"/>
                          <w:marRight w:val="0"/>
                          <w:marTop w:val="0"/>
                          <w:marBottom w:val="0"/>
                          <w:divBdr>
                            <w:top w:val="none" w:sz="0" w:space="0" w:color="auto"/>
                            <w:left w:val="none" w:sz="0" w:space="0" w:color="auto"/>
                            <w:bottom w:val="none" w:sz="0" w:space="0" w:color="auto"/>
                            <w:right w:val="none" w:sz="0" w:space="0" w:color="auto"/>
                          </w:divBdr>
                          <w:divsChild>
                            <w:div w:id="11015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7931">
                      <w:marLeft w:val="0"/>
                      <w:marRight w:val="0"/>
                      <w:marTop w:val="0"/>
                      <w:marBottom w:val="0"/>
                      <w:divBdr>
                        <w:top w:val="none" w:sz="0" w:space="0" w:color="auto"/>
                        <w:left w:val="none" w:sz="0" w:space="0" w:color="auto"/>
                        <w:bottom w:val="none" w:sz="0" w:space="0" w:color="auto"/>
                        <w:right w:val="none" w:sz="0" w:space="0" w:color="auto"/>
                      </w:divBdr>
                      <w:divsChild>
                        <w:div w:id="698358085">
                          <w:marLeft w:val="0"/>
                          <w:marRight w:val="0"/>
                          <w:marTop w:val="0"/>
                          <w:marBottom w:val="0"/>
                          <w:divBdr>
                            <w:top w:val="none" w:sz="0" w:space="0" w:color="auto"/>
                            <w:left w:val="none" w:sz="0" w:space="0" w:color="auto"/>
                            <w:bottom w:val="none" w:sz="0" w:space="0" w:color="auto"/>
                            <w:right w:val="none" w:sz="0" w:space="0" w:color="auto"/>
                          </w:divBdr>
                          <w:divsChild>
                            <w:div w:id="16293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0089">
                      <w:marLeft w:val="0"/>
                      <w:marRight w:val="0"/>
                      <w:marTop w:val="0"/>
                      <w:marBottom w:val="0"/>
                      <w:divBdr>
                        <w:top w:val="none" w:sz="0" w:space="0" w:color="auto"/>
                        <w:left w:val="none" w:sz="0" w:space="0" w:color="auto"/>
                        <w:bottom w:val="none" w:sz="0" w:space="0" w:color="auto"/>
                        <w:right w:val="none" w:sz="0" w:space="0" w:color="auto"/>
                      </w:divBdr>
                      <w:divsChild>
                        <w:div w:id="1375500148">
                          <w:marLeft w:val="0"/>
                          <w:marRight w:val="0"/>
                          <w:marTop w:val="0"/>
                          <w:marBottom w:val="0"/>
                          <w:divBdr>
                            <w:top w:val="none" w:sz="0" w:space="0" w:color="auto"/>
                            <w:left w:val="none" w:sz="0" w:space="0" w:color="auto"/>
                            <w:bottom w:val="none" w:sz="0" w:space="0" w:color="auto"/>
                            <w:right w:val="none" w:sz="0" w:space="0" w:color="auto"/>
                          </w:divBdr>
                          <w:divsChild>
                            <w:div w:id="11786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873">
                      <w:marLeft w:val="0"/>
                      <w:marRight w:val="0"/>
                      <w:marTop w:val="0"/>
                      <w:marBottom w:val="0"/>
                      <w:divBdr>
                        <w:top w:val="none" w:sz="0" w:space="0" w:color="auto"/>
                        <w:left w:val="none" w:sz="0" w:space="0" w:color="auto"/>
                        <w:bottom w:val="none" w:sz="0" w:space="0" w:color="auto"/>
                        <w:right w:val="none" w:sz="0" w:space="0" w:color="auto"/>
                      </w:divBdr>
                      <w:divsChild>
                        <w:div w:id="1017581603">
                          <w:marLeft w:val="0"/>
                          <w:marRight w:val="0"/>
                          <w:marTop w:val="0"/>
                          <w:marBottom w:val="0"/>
                          <w:divBdr>
                            <w:top w:val="none" w:sz="0" w:space="0" w:color="auto"/>
                            <w:left w:val="none" w:sz="0" w:space="0" w:color="auto"/>
                            <w:bottom w:val="none" w:sz="0" w:space="0" w:color="auto"/>
                            <w:right w:val="none" w:sz="0" w:space="0" w:color="auto"/>
                          </w:divBdr>
                          <w:divsChild>
                            <w:div w:id="20535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99428">
                      <w:marLeft w:val="0"/>
                      <w:marRight w:val="0"/>
                      <w:marTop w:val="0"/>
                      <w:marBottom w:val="0"/>
                      <w:divBdr>
                        <w:top w:val="none" w:sz="0" w:space="0" w:color="auto"/>
                        <w:left w:val="none" w:sz="0" w:space="0" w:color="auto"/>
                        <w:bottom w:val="none" w:sz="0" w:space="0" w:color="auto"/>
                        <w:right w:val="none" w:sz="0" w:space="0" w:color="auto"/>
                      </w:divBdr>
                      <w:divsChild>
                        <w:div w:id="1137528567">
                          <w:marLeft w:val="0"/>
                          <w:marRight w:val="0"/>
                          <w:marTop w:val="0"/>
                          <w:marBottom w:val="0"/>
                          <w:divBdr>
                            <w:top w:val="none" w:sz="0" w:space="0" w:color="auto"/>
                            <w:left w:val="none" w:sz="0" w:space="0" w:color="auto"/>
                            <w:bottom w:val="none" w:sz="0" w:space="0" w:color="auto"/>
                            <w:right w:val="none" w:sz="0" w:space="0" w:color="auto"/>
                          </w:divBdr>
                          <w:divsChild>
                            <w:div w:id="1101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68815">
                      <w:marLeft w:val="0"/>
                      <w:marRight w:val="0"/>
                      <w:marTop w:val="0"/>
                      <w:marBottom w:val="0"/>
                      <w:divBdr>
                        <w:top w:val="none" w:sz="0" w:space="0" w:color="auto"/>
                        <w:left w:val="none" w:sz="0" w:space="0" w:color="auto"/>
                        <w:bottom w:val="none" w:sz="0" w:space="0" w:color="auto"/>
                        <w:right w:val="none" w:sz="0" w:space="0" w:color="auto"/>
                      </w:divBdr>
                      <w:divsChild>
                        <w:div w:id="1102995972">
                          <w:marLeft w:val="0"/>
                          <w:marRight w:val="0"/>
                          <w:marTop w:val="0"/>
                          <w:marBottom w:val="0"/>
                          <w:divBdr>
                            <w:top w:val="none" w:sz="0" w:space="0" w:color="auto"/>
                            <w:left w:val="none" w:sz="0" w:space="0" w:color="auto"/>
                            <w:bottom w:val="none" w:sz="0" w:space="0" w:color="auto"/>
                            <w:right w:val="none" w:sz="0" w:space="0" w:color="auto"/>
                          </w:divBdr>
                          <w:divsChild>
                            <w:div w:id="14474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04255">
                      <w:marLeft w:val="0"/>
                      <w:marRight w:val="0"/>
                      <w:marTop w:val="0"/>
                      <w:marBottom w:val="0"/>
                      <w:divBdr>
                        <w:top w:val="none" w:sz="0" w:space="0" w:color="auto"/>
                        <w:left w:val="none" w:sz="0" w:space="0" w:color="auto"/>
                        <w:bottom w:val="none" w:sz="0" w:space="0" w:color="auto"/>
                        <w:right w:val="none" w:sz="0" w:space="0" w:color="auto"/>
                      </w:divBdr>
                      <w:divsChild>
                        <w:div w:id="697507443">
                          <w:marLeft w:val="0"/>
                          <w:marRight w:val="0"/>
                          <w:marTop w:val="0"/>
                          <w:marBottom w:val="0"/>
                          <w:divBdr>
                            <w:top w:val="none" w:sz="0" w:space="0" w:color="auto"/>
                            <w:left w:val="none" w:sz="0" w:space="0" w:color="auto"/>
                            <w:bottom w:val="none" w:sz="0" w:space="0" w:color="auto"/>
                            <w:right w:val="none" w:sz="0" w:space="0" w:color="auto"/>
                          </w:divBdr>
                          <w:divsChild>
                            <w:div w:id="6057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0450">
                      <w:marLeft w:val="0"/>
                      <w:marRight w:val="0"/>
                      <w:marTop w:val="0"/>
                      <w:marBottom w:val="0"/>
                      <w:divBdr>
                        <w:top w:val="none" w:sz="0" w:space="0" w:color="auto"/>
                        <w:left w:val="none" w:sz="0" w:space="0" w:color="auto"/>
                        <w:bottom w:val="none" w:sz="0" w:space="0" w:color="auto"/>
                        <w:right w:val="none" w:sz="0" w:space="0" w:color="auto"/>
                      </w:divBdr>
                      <w:divsChild>
                        <w:div w:id="1338464469">
                          <w:marLeft w:val="0"/>
                          <w:marRight w:val="0"/>
                          <w:marTop w:val="0"/>
                          <w:marBottom w:val="0"/>
                          <w:divBdr>
                            <w:top w:val="none" w:sz="0" w:space="0" w:color="auto"/>
                            <w:left w:val="none" w:sz="0" w:space="0" w:color="auto"/>
                            <w:bottom w:val="none" w:sz="0" w:space="0" w:color="auto"/>
                            <w:right w:val="none" w:sz="0" w:space="0" w:color="auto"/>
                          </w:divBdr>
                          <w:divsChild>
                            <w:div w:id="112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8983">
                      <w:marLeft w:val="0"/>
                      <w:marRight w:val="0"/>
                      <w:marTop w:val="0"/>
                      <w:marBottom w:val="0"/>
                      <w:divBdr>
                        <w:top w:val="none" w:sz="0" w:space="0" w:color="auto"/>
                        <w:left w:val="none" w:sz="0" w:space="0" w:color="auto"/>
                        <w:bottom w:val="none" w:sz="0" w:space="0" w:color="auto"/>
                        <w:right w:val="none" w:sz="0" w:space="0" w:color="auto"/>
                      </w:divBdr>
                      <w:divsChild>
                        <w:div w:id="1903254926">
                          <w:marLeft w:val="0"/>
                          <w:marRight w:val="0"/>
                          <w:marTop w:val="0"/>
                          <w:marBottom w:val="0"/>
                          <w:divBdr>
                            <w:top w:val="none" w:sz="0" w:space="0" w:color="auto"/>
                            <w:left w:val="none" w:sz="0" w:space="0" w:color="auto"/>
                            <w:bottom w:val="none" w:sz="0" w:space="0" w:color="auto"/>
                            <w:right w:val="none" w:sz="0" w:space="0" w:color="auto"/>
                          </w:divBdr>
                          <w:divsChild>
                            <w:div w:id="10499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0941">
                      <w:marLeft w:val="0"/>
                      <w:marRight w:val="0"/>
                      <w:marTop w:val="0"/>
                      <w:marBottom w:val="0"/>
                      <w:divBdr>
                        <w:top w:val="none" w:sz="0" w:space="0" w:color="auto"/>
                        <w:left w:val="none" w:sz="0" w:space="0" w:color="auto"/>
                        <w:bottom w:val="none" w:sz="0" w:space="0" w:color="auto"/>
                        <w:right w:val="none" w:sz="0" w:space="0" w:color="auto"/>
                      </w:divBdr>
                      <w:divsChild>
                        <w:div w:id="1880627774">
                          <w:marLeft w:val="0"/>
                          <w:marRight w:val="0"/>
                          <w:marTop w:val="0"/>
                          <w:marBottom w:val="0"/>
                          <w:divBdr>
                            <w:top w:val="none" w:sz="0" w:space="0" w:color="auto"/>
                            <w:left w:val="none" w:sz="0" w:space="0" w:color="auto"/>
                            <w:bottom w:val="none" w:sz="0" w:space="0" w:color="auto"/>
                            <w:right w:val="none" w:sz="0" w:space="0" w:color="auto"/>
                          </w:divBdr>
                          <w:divsChild>
                            <w:div w:id="7286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2525">
                      <w:marLeft w:val="0"/>
                      <w:marRight w:val="0"/>
                      <w:marTop w:val="0"/>
                      <w:marBottom w:val="0"/>
                      <w:divBdr>
                        <w:top w:val="none" w:sz="0" w:space="0" w:color="auto"/>
                        <w:left w:val="none" w:sz="0" w:space="0" w:color="auto"/>
                        <w:bottom w:val="none" w:sz="0" w:space="0" w:color="auto"/>
                        <w:right w:val="none" w:sz="0" w:space="0" w:color="auto"/>
                      </w:divBdr>
                      <w:divsChild>
                        <w:div w:id="1884639156">
                          <w:marLeft w:val="0"/>
                          <w:marRight w:val="0"/>
                          <w:marTop w:val="0"/>
                          <w:marBottom w:val="0"/>
                          <w:divBdr>
                            <w:top w:val="none" w:sz="0" w:space="0" w:color="auto"/>
                            <w:left w:val="none" w:sz="0" w:space="0" w:color="auto"/>
                            <w:bottom w:val="none" w:sz="0" w:space="0" w:color="auto"/>
                            <w:right w:val="none" w:sz="0" w:space="0" w:color="auto"/>
                          </w:divBdr>
                          <w:divsChild>
                            <w:div w:id="672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6945">
                      <w:marLeft w:val="0"/>
                      <w:marRight w:val="0"/>
                      <w:marTop w:val="0"/>
                      <w:marBottom w:val="0"/>
                      <w:divBdr>
                        <w:top w:val="none" w:sz="0" w:space="0" w:color="auto"/>
                        <w:left w:val="none" w:sz="0" w:space="0" w:color="auto"/>
                        <w:bottom w:val="none" w:sz="0" w:space="0" w:color="auto"/>
                        <w:right w:val="none" w:sz="0" w:space="0" w:color="auto"/>
                      </w:divBdr>
                      <w:divsChild>
                        <w:div w:id="1056199978">
                          <w:marLeft w:val="0"/>
                          <w:marRight w:val="0"/>
                          <w:marTop w:val="0"/>
                          <w:marBottom w:val="0"/>
                          <w:divBdr>
                            <w:top w:val="none" w:sz="0" w:space="0" w:color="auto"/>
                            <w:left w:val="none" w:sz="0" w:space="0" w:color="auto"/>
                            <w:bottom w:val="none" w:sz="0" w:space="0" w:color="auto"/>
                            <w:right w:val="none" w:sz="0" w:space="0" w:color="auto"/>
                          </w:divBdr>
                          <w:divsChild>
                            <w:div w:id="11975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3260">
                      <w:marLeft w:val="0"/>
                      <w:marRight w:val="0"/>
                      <w:marTop w:val="0"/>
                      <w:marBottom w:val="0"/>
                      <w:divBdr>
                        <w:top w:val="none" w:sz="0" w:space="0" w:color="auto"/>
                        <w:left w:val="none" w:sz="0" w:space="0" w:color="auto"/>
                        <w:bottom w:val="none" w:sz="0" w:space="0" w:color="auto"/>
                        <w:right w:val="none" w:sz="0" w:space="0" w:color="auto"/>
                      </w:divBdr>
                      <w:divsChild>
                        <w:div w:id="1770733225">
                          <w:marLeft w:val="0"/>
                          <w:marRight w:val="0"/>
                          <w:marTop w:val="0"/>
                          <w:marBottom w:val="0"/>
                          <w:divBdr>
                            <w:top w:val="none" w:sz="0" w:space="0" w:color="auto"/>
                            <w:left w:val="none" w:sz="0" w:space="0" w:color="auto"/>
                            <w:bottom w:val="none" w:sz="0" w:space="0" w:color="auto"/>
                            <w:right w:val="none" w:sz="0" w:space="0" w:color="auto"/>
                          </w:divBdr>
                          <w:divsChild>
                            <w:div w:id="7918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759">
                      <w:marLeft w:val="0"/>
                      <w:marRight w:val="0"/>
                      <w:marTop w:val="0"/>
                      <w:marBottom w:val="0"/>
                      <w:divBdr>
                        <w:top w:val="none" w:sz="0" w:space="0" w:color="auto"/>
                        <w:left w:val="none" w:sz="0" w:space="0" w:color="auto"/>
                        <w:bottom w:val="none" w:sz="0" w:space="0" w:color="auto"/>
                        <w:right w:val="none" w:sz="0" w:space="0" w:color="auto"/>
                      </w:divBdr>
                      <w:divsChild>
                        <w:div w:id="1449395343">
                          <w:marLeft w:val="0"/>
                          <w:marRight w:val="0"/>
                          <w:marTop w:val="0"/>
                          <w:marBottom w:val="0"/>
                          <w:divBdr>
                            <w:top w:val="none" w:sz="0" w:space="0" w:color="auto"/>
                            <w:left w:val="none" w:sz="0" w:space="0" w:color="auto"/>
                            <w:bottom w:val="none" w:sz="0" w:space="0" w:color="auto"/>
                            <w:right w:val="none" w:sz="0" w:space="0" w:color="auto"/>
                          </w:divBdr>
                          <w:divsChild>
                            <w:div w:id="7600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812">
                      <w:marLeft w:val="0"/>
                      <w:marRight w:val="0"/>
                      <w:marTop w:val="0"/>
                      <w:marBottom w:val="0"/>
                      <w:divBdr>
                        <w:top w:val="none" w:sz="0" w:space="0" w:color="auto"/>
                        <w:left w:val="none" w:sz="0" w:space="0" w:color="auto"/>
                        <w:bottom w:val="none" w:sz="0" w:space="0" w:color="auto"/>
                        <w:right w:val="none" w:sz="0" w:space="0" w:color="auto"/>
                      </w:divBdr>
                      <w:divsChild>
                        <w:div w:id="1760788131">
                          <w:marLeft w:val="0"/>
                          <w:marRight w:val="0"/>
                          <w:marTop w:val="0"/>
                          <w:marBottom w:val="0"/>
                          <w:divBdr>
                            <w:top w:val="none" w:sz="0" w:space="0" w:color="auto"/>
                            <w:left w:val="none" w:sz="0" w:space="0" w:color="auto"/>
                            <w:bottom w:val="none" w:sz="0" w:space="0" w:color="auto"/>
                            <w:right w:val="none" w:sz="0" w:space="0" w:color="auto"/>
                          </w:divBdr>
                          <w:divsChild>
                            <w:div w:id="3789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4776">
                      <w:marLeft w:val="0"/>
                      <w:marRight w:val="0"/>
                      <w:marTop w:val="0"/>
                      <w:marBottom w:val="0"/>
                      <w:divBdr>
                        <w:top w:val="none" w:sz="0" w:space="0" w:color="auto"/>
                        <w:left w:val="none" w:sz="0" w:space="0" w:color="auto"/>
                        <w:bottom w:val="none" w:sz="0" w:space="0" w:color="auto"/>
                        <w:right w:val="none" w:sz="0" w:space="0" w:color="auto"/>
                      </w:divBdr>
                      <w:divsChild>
                        <w:div w:id="1998149556">
                          <w:marLeft w:val="0"/>
                          <w:marRight w:val="0"/>
                          <w:marTop w:val="0"/>
                          <w:marBottom w:val="0"/>
                          <w:divBdr>
                            <w:top w:val="none" w:sz="0" w:space="0" w:color="auto"/>
                            <w:left w:val="none" w:sz="0" w:space="0" w:color="auto"/>
                            <w:bottom w:val="none" w:sz="0" w:space="0" w:color="auto"/>
                            <w:right w:val="none" w:sz="0" w:space="0" w:color="auto"/>
                          </w:divBdr>
                          <w:divsChild>
                            <w:div w:id="13328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6387">
                      <w:marLeft w:val="0"/>
                      <w:marRight w:val="0"/>
                      <w:marTop w:val="0"/>
                      <w:marBottom w:val="0"/>
                      <w:divBdr>
                        <w:top w:val="none" w:sz="0" w:space="0" w:color="auto"/>
                        <w:left w:val="none" w:sz="0" w:space="0" w:color="auto"/>
                        <w:bottom w:val="none" w:sz="0" w:space="0" w:color="auto"/>
                        <w:right w:val="none" w:sz="0" w:space="0" w:color="auto"/>
                      </w:divBdr>
                      <w:divsChild>
                        <w:div w:id="115221628">
                          <w:marLeft w:val="0"/>
                          <w:marRight w:val="0"/>
                          <w:marTop w:val="0"/>
                          <w:marBottom w:val="0"/>
                          <w:divBdr>
                            <w:top w:val="none" w:sz="0" w:space="0" w:color="auto"/>
                            <w:left w:val="none" w:sz="0" w:space="0" w:color="auto"/>
                            <w:bottom w:val="none" w:sz="0" w:space="0" w:color="auto"/>
                            <w:right w:val="none" w:sz="0" w:space="0" w:color="auto"/>
                          </w:divBdr>
                          <w:divsChild>
                            <w:div w:id="5092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3669">
                      <w:marLeft w:val="0"/>
                      <w:marRight w:val="0"/>
                      <w:marTop w:val="0"/>
                      <w:marBottom w:val="0"/>
                      <w:divBdr>
                        <w:top w:val="none" w:sz="0" w:space="0" w:color="auto"/>
                        <w:left w:val="none" w:sz="0" w:space="0" w:color="auto"/>
                        <w:bottom w:val="none" w:sz="0" w:space="0" w:color="auto"/>
                        <w:right w:val="none" w:sz="0" w:space="0" w:color="auto"/>
                      </w:divBdr>
                      <w:divsChild>
                        <w:div w:id="570434476">
                          <w:marLeft w:val="0"/>
                          <w:marRight w:val="0"/>
                          <w:marTop w:val="0"/>
                          <w:marBottom w:val="0"/>
                          <w:divBdr>
                            <w:top w:val="none" w:sz="0" w:space="0" w:color="auto"/>
                            <w:left w:val="none" w:sz="0" w:space="0" w:color="auto"/>
                            <w:bottom w:val="none" w:sz="0" w:space="0" w:color="auto"/>
                            <w:right w:val="none" w:sz="0" w:space="0" w:color="auto"/>
                          </w:divBdr>
                          <w:divsChild>
                            <w:div w:id="835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5930">
                      <w:marLeft w:val="0"/>
                      <w:marRight w:val="0"/>
                      <w:marTop w:val="0"/>
                      <w:marBottom w:val="0"/>
                      <w:divBdr>
                        <w:top w:val="none" w:sz="0" w:space="0" w:color="auto"/>
                        <w:left w:val="none" w:sz="0" w:space="0" w:color="auto"/>
                        <w:bottom w:val="none" w:sz="0" w:space="0" w:color="auto"/>
                        <w:right w:val="none" w:sz="0" w:space="0" w:color="auto"/>
                      </w:divBdr>
                      <w:divsChild>
                        <w:div w:id="2084445703">
                          <w:marLeft w:val="0"/>
                          <w:marRight w:val="0"/>
                          <w:marTop w:val="0"/>
                          <w:marBottom w:val="0"/>
                          <w:divBdr>
                            <w:top w:val="none" w:sz="0" w:space="0" w:color="auto"/>
                            <w:left w:val="none" w:sz="0" w:space="0" w:color="auto"/>
                            <w:bottom w:val="none" w:sz="0" w:space="0" w:color="auto"/>
                            <w:right w:val="none" w:sz="0" w:space="0" w:color="auto"/>
                          </w:divBdr>
                          <w:divsChild>
                            <w:div w:id="1844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8189">
                      <w:marLeft w:val="0"/>
                      <w:marRight w:val="0"/>
                      <w:marTop w:val="0"/>
                      <w:marBottom w:val="0"/>
                      <w:divBdr>
                        <w:top w:val="none" w:sz="0" w:space="0" w:color="auto"/>
                        <w:left w:val="none" w:sz="0" w:space="0" w:color="auto"/>
                        <w:bottom w:val="none" w:sz="0" w:space="0" w:color="auto"/>
                        <w:right w:val="none" w:sz="0" w:space="0" w:color="auto"/>
                      </w:divBdr>
                      <w:divsChild>
                        <w:div w:id="160005563">
                          <w:marLeft w:val="0"/>
                          <w:marRight w:val="0"/>
                          <w:marTop w:val="0"/>
                          <w:marBottom w:val="0"/>
                          <w:divBdr>
                            <w:top w:val="none" w:sz="0" w:space="0" w:color="auto"/>
                            <w:left w:val="none" w:sz="0" w:space="0" w:color="auto"/>
                            <w:bottom w:val="none" w:sz="0" w:space="0" w:color="auto"/>
                            <w:right w:val="none" w:sz="0" w:space="0" w:color="auto"/>
                          </w:divBdr>
                          <w:divsChild>
                            <w:div w:id="2771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3138">
                      <w:marLeft w:val="0"/>
                      <w:marRight w:val="0"/>
                      <w:marTop w:val="0"/>
                      <w:marBottom w:val="0"/>
                      <w:divBdr>
                        <w:top w:val="none" w:sz="0" w:space="0" w:color="auto"/>
                        <w:left w:val="none" w:sz="0" w:space="0" w:color="auto"/>
                        <w:bottom w:val="none" w:sz="0" w:space="0" w:color="auto"/>
                        <w:right w:val="none" w:sz="0" w:space="0" w:color="auto"/>
                      </w:divBdr>
                      <w:divsChild>
                        <w:div w:id="1022632838">
                          <w:marLeft w:val="0"/>
                          <w:marRight w:val="0"/>
                          <w:marTop w:val="0"/>
                          <w:marBottom w:val="0"/>
                          <w:divBdr>
                            <w:top w:val="none" w:sz="0" w:space="0" w:color="auto"/>
                            <w:left w:val="none" w:sz="0" w:space="0" w:color="auto"/>
                            <w:bottom w:val="none" w:sz="0" w:space="0" w:color="auto"/>
                            <w:right w:val="none" w:sz="0" w:space="0" w:color="auto"/>
                          </w:divBdr>
                          <w:divsChild>
                            <w:div w:id="1427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7550">
                      <w:marLeft w:val="0"/>
                      <w:marRight w:val="0"/>
                      <w:marTop w:val="0"/>
                      <w:marBottom w:val="0"/>
                      <w:divBdr>
                        <w:top w:val="none" w:sz="0" w:space="0" w:color="auto"/>
                        <w:left w:val="none" w:sz="0" w:space="0" w:color="auto"/>
                        <w:bottom w:val="none" w:sz="0" w:space="0" w:color="auto"/>
                        <w:right w:val="none" w:sz="0" w:space="0" w:color="auto"/>
                      </w:divBdr>
                      <w:divsChild>
                        <w:div w:id="1994793012">
                          <w:marLeft w:val="0"/>
                          <w:marRight w:val="0"/>
                          <w:marTop w:val="0"/>
                          <w:marBottom w:val="0"/>
                          <w:divBdr>
                            <w:top w:val="none" w:sz="0" w:space="0" w:color="auto"/>
                            <w:left w:val="none" w:sz="0" w:space="0" w:color="auto"/>
                            <w:bottom w:val="none" w:sz="0" w:space="0" w:color="auto"/>
                            <w:right w:val="none" w:sz="0" w:space="0" w:color="auto"/>
                          </w:divBdr>
                          <w:divsChild>
                            <w:div w:id="19478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7171">
                      <w:marLeft w:val="0"/>
                      <w:marRight w:val="0"/>
                      <w:marTop w:val="0"/>
                      <w:marBottom w:val="0"/>
                      <w:divBdr>
                        <w:top w:val="none" w:sz="0" w:space="0" w:color="auto"/>
                        <w:left w:val="none" w:sz="0" w:space="0" w:color="auto"/>
                        <w:bottom w:val="none" w:sz="0" w:space="0" w:color="auto"/>
                        <w:right w:val="none" w:sz="0" w:space="0" w:color="auto"/>
                      </w:divBdr>
                      <w:divsChild>
                        <w:div w:id="701327228">
                          <w:marLeft w:val="0"/>
                          <w:marRight w:val="0"/>
                          <w:marTop w:val="0"/>
                          <w:marBottom w:val="0"/>
                          <w:divBdr>
                            <w:top w:val="none" w:sz="0" w:space="0" w:color="auto"/>
                            <w:left w:val="none" w:sz="0" w:space="0" w:color="auto"/>
                            <w:bottom w:val="none" w:sz="0" w:space="0" w:color="auto"/>
                            <w:right w:val="none" w:sz="0" w:space="0" w:color="auto"/>
                          </w:divBdr>
                          <w:divsChild>
                            <w:div w:id="16553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2613">
                      <w:marLeft w:val="0"/>
                      <w:marRight w:val="0"/>
                      <w:marTop w:val="0"/>
                      <w:marBottom w:val="0"/>
                      <w:divBdr>
                        <w:top w:val="none" w:sz="0" w:space="0" w:color="auto"/>
                        <w:left w:val="none" w:sz="0" w:space="0" w:color="auto"/>
                        <w:bottom w:val="none" w:sz="0" w:space="0" w:color="auto"/>
                        <w:right w:val="none" w:sz="0" w:space="0" w:color="auto"/>
                      </w:divBdr>
                      <w:divsChild>
                        <w:div w:id="1622608561">
                          <w:marLeft w:val="0"/>
                          <w:marRight w:val="0"/>
                          <w:marTop w:val="0"/>
                          <w:marBottom w:val="0"/>
                          <w:divBdr>
                            <w:top w:val="none" w:sz="0" w:space="0" w:color="auto"/>
                            <w:left w:val="none" w:sz="0" w:space="0" w:color="auto"/>
                            <w:bottom w:val="none" w:sz="0" w:space="0" w:color="auto"/>
                            <w:right w:val="none" w:sz="0" w:space="0" w:color="auto"/>
                          </w:divBdr>
                          <w:divsChild>
                            <w:div w:id="17075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9448">
                      <w:marLeft w:val="0"/>
                      <w:marRight w:val="0"/>
                      <w:marTop w:val="0"/>
                      <w:marBottom w:val="0"/>
                      <w:divBdr>
                        <w:top w:val="none" w:sz="0" w:space="0" w:color="auto"/>
                        <w:left w:val="none" w:sz="0" w:space="0" w:color="auto"/>
                        <w:bottom w:val="none" w:sz="0" w:space="0" w:color="auto"/>
                        <w:right w:val="none" w:sz="0" w:space="0" w:color="auto"/>
                      </w:divBdr>
                      <w:divsChild>
                        <w:div w:id="2114591772">
                          <w:marLeft w:val="0"/>
                          <w:marRight w:val="0"/>
                          <w:marTop w:val="0"/>
                          <w:marBottom w:val="0"/>
                          <w:divBdr>
                            <w:top w:val="none" w:sz="0" w:space="0" w:color="auto"/>
                            <w:left w:val="none" w:sz="0" w:space="0" w:color="auto"/>
                            <w:bottom w:val="none" w:sz="0" w:space="0" w:color="auto"/>
                            <w:right w:val="none" w:sz="0" w:space="0" w:color="auto"/>
                          </w:divBdr>
                          <w:divsChild>
                            <w:div w:id="1250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7553">
                      <w:marLeft w:val="0"/>
                      <w:marRight w:val="0"/>
                      <w:marTop w:val="0"/>
                      <w:marBottom w:val="0"/>
                      <w:divBdr>
                        <w:top w:val="none" w:sz="0" w:space="0" w:color="auto"/>
                        <w:left w:val="none" w:sz="0" w:space="0" w:color="auto"/>
                        <w:bottom w:val="none" w:sz="0" w:space="0" w:color="auto"/>
                        <w:right w:val="none" w:sz="0" w:space="0" w:color="auto"/>
                      </w:divBdr>
                      <w:divsChild>
                        <w:div w:id="378214874">
                          <w:marLeft w:val="0"/>
                          <w:marRight w:val="0"/>
                          <w:marTop w:val="0"/>
                          <w:marBottom w:val="0"/>
                          <w:divBdr>
                            <w:top w:val="none" w:sz="0" w:space="0" w:color="auto"/>
                            <w:left w:val="none" w:sz="0" w:space="0" w:color="auto"/>
                            <w:bottom w:val="none" w:sz="0" w:space="0" w:color="auto"/>
                            <w:right w:val="none" w:sz="0" w:space="0" w:color="auto"/>
                          </w:divBdr>
                          <w:divsChild>
                            <w:div w:id="10700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7341">
                      <w:marLeft w:val="0"/>
                      <w:marRight w:val="0"/>
                      <w:marTop w:val="0"/>
                      <w:marBottom w:val="0"/>
                      <w:divBdr>
                        <w:top w:val="none" w:sz="0" w:space="0" w:color="auto"/>
                        <w:left w:val="none" w:sz="0" w:space="0" w:color="auto"/>
                        <w:bottom w:val="none" w:sz="0" w:space="0" w:color="auto"/>
                        <w:right w:val="none" w:sz="0" w:space="0" w:color="auto"/>
                      </w:divBdr>
                      <w:divsChild>
                        <w:div w:id="746656634">
                          <w:marLeft w:val="0"/>
                          <w:marRight w:val="0"/>
                          <w:marTop w:val="0"/>
                          <w:marBottom w:val="0"/>
                          <w:divBdr>
                            <w:top w:val="none" w:sz="0" w:space="0" w:color="auto"/>
                            <w:left w:val="none" w:sz="0" w:space="0" w:color="auto"/>
                            <w:bottom w:val="none" w:sz="0" w:space="0" w:color="auto"/>
                            <w:right w:val="none" w:sz="0" w:space="0" w:color="auto"/>
                          </w:divBdr>
                          <w:divsChild>
                            <w:div w:id="20434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8433">
                      <w:marLeft w:val="0"/>
                      <w:marRight w:val="0"/>
                      <w:marTop w:val="0"/>
                      <w:marBottom w:val="0"/>
                      <w:divBdr>
                        <w:top w:val="none" w:sz="0" w:space="0" w:color="auto"/>
                        <w:left w:val="none" w:sz="0" w:space="0" w:color="auto"/>
                        <w:bottom w:val="none" w:sz="0" w:space="0" w:color="auto"/>
                        <w:right w:val="none" w:sz="0" w:space="0" w:color="auto"/>
                      </w:divBdr>
                      <w:divsChild>
                        <w:div w:id="808131245">
                          <w:marLeft w:val="0"/>
                          <w:marRight w:val="0"/>
                          <w:marTop w:val="0"/>
                          <w:marBottom w:val="0"/>
                          <w:divBdr>
                            <w:top w:val="none" w:sz="0" w:space="0" w:color="auto"/>
                            <w:left w:val="none" w:sz="0" w:space="0" w:color="auto"/>
                            <w:bottom w:val="none" w:sz="0" w:space="0" w:color="auto"/>
                            <w:right w:val="none" w:sz="0" w:space="0" w:color="auto"/>
                          </w:divBdr>
                          <w:divsChild>
                            <w:div w:id="1060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4171">
                      <w:marLeft w:val="0"/>
                      <w:marRight w:val="0"/>
                      <w:marTop w:val="0"/>
                      <w:marBottom w:val="0"/>
                      <w:divBdr>
                        <w:top w:val="none" w:sz="0" w:space="0" w:color="auto"/>
                        <w:left w:val="none" w:sz="0" w:space="0" w:color="auto"/>
                        <w:bottom w:val="none" w:sz="0" w:space="0" w:color="auto"/>
                        <w:right w:val="none" w:sz="0" w:space="0" w:color="auto"/>
                      </w:divBdr>
                      <w:divsChild>
                        <w:div w:id="777216995">
                          <w:marLeft w:val="0"/>
                          <w:marRight w:val="0"/>
                          <w:marTop w:val="0"/>
                          <w:marBottom w:val="0"/>
                          <w:divBdr>
                            <w:top w:val="none" w:sz="0" w:space="0" w:color="auto"/>
                            <w:left w:val="none" w:sz="0" w:space="0" w:color="auto"/>
                            <w:bottom w:val="none" w:sz="0" w:space="0" w:color="auto"/>
                            <w:right w:val="none" w:sz="0" w:space="0" w:color="auto"/>
                          </w:divBdr>
                          <w:divsChild>
                            <w:div w:id="4970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22">
                      <w:marLeft w:val="0"/>
                      <w:marRight w:val="0"/>
                      <w:marTop w:val="0"/>
                      <w:marBottom w:val="0"/>
                      <w:divBdr>
                        <w:top w:val="none" w:sz="0" w:space="0" w:color="auto"/>
                        <w:left w:val="none" w:sz="0" w:space="0" w:color="auto"/>
                        <w:bottom w:val="none" w:sz="0" w:space="0" w:color="auto"/>
                        <w:right w:val="none" w:sz="0" w:space="0" w:color="auto"/>
                      </w:divBdr>
                      <w:divsChild>
                        <w:div w:id="1669140501">
                          <w:marLeft w:val="0"/>
                          <w:marRight w:val="0"/>
                          <w:marTop w:val="0"/>
                          <w:marBottom w:val="0"/>
                          <w:divBdr>
                            <w:top w:val="none" w:sz="0" w:space="0" w:color="auto"/>
                            <w:left w:val="none" w:sz="0" w:space="0" w:color="auto"/>
                            <w:bottom w:val="none" w:sz="0" w:space="0" w:color="auto"/>
                            <w:right w:val="none" w:sz="0" w:space="0" w:color="auto"/>
                          </w:divBdr>
                          <w:divsChild>
                            <w:div w:id="939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1479">
                      <w:marLeft w:val="0"/>
                      <w:marRight w:val="0"/>
                      <w:marTop w:val="0"/>
                      <w:marBottom w:val="0"/>
                      <w:divBdr>
                        <w:top w:val="none" w:sz="0" w:space="0" w:color="auto"/>
                        <w:left w:val="none" w:sz="0" w:space="0" w:color="auto"/>
                        <w:bottom w:val="none" w:sz="0" w:space="0" w:color="auto"/>
                        <w:right w:val="none" w:sz="0" w:space="0" w:color="auto"/>
                      </w:divBdr>
                      <w:divsChild>
                        <w:div w:id="2062703629">
                          <w:marLeft w:val="0"/>
                          <w:marRight w:val="0"/>
                          <w:marTop w:val="0"/>
                          <w:marBottom w:val="0"/>
                          <w:divBdr>
                            <w:top w:val="none" w:sz="0" w:space="0" w:color="auto"/>
                            <w:left w:val="none" w:sz="0" w:space="0" w:color="auto"/>
                            <w:bottom w:val="none" w:sz="0" w:space="0" w:color="auto"/>
                            <w:right w:val="none" w:sz="0" w:space="0" w:color="auto"/>
                          </w:divBdr>
                          <w:divsChild>
                            <w:div w:id="5991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106">
                      <w:marLeft w:val="0"/>
                      <w:marRight w:val="0"/>
                      <w:marTop w:val="0"/>
                      <w:marBottom w:val="0"/>
                      <w:divBdr>
                        <w:top w:val="none" w:sz="0" w:space="0" w:color="auto"/>
                        <w:left w:val="none" w:sz="0" w:space="0" w:color="auto"/>
                        <w:bottom w:val="none" w:sz="0" w:space="0" w:color="auto"/>
                        <w:right w:val="none" w:sz="0" w:space="0" w:color="auto"/>
                      </w:divBdr>
                      <w:divsChild>
                        <w:div w:id="1613630304">
                          <w:marLeft w:val="0"/>
                          <w:marRight w:val="0"/>
                          <w:marTop w:val="0"/>
                          <w:marBottom w:val="0"/>
                          <w:divBdr>
                            <w:top w:val="none" w:sz="0" w:space="0" w:color="auto"/>
                            <w:left w:val="none" w:sz="0" w:space="0" w:color="auto"/>
                            <w:bottom w:val="none" w:sz="0" w:space="0" w:color="auto"/>
                            <w:right w:val="none" w:sz="0" w:space="0" w:color="auto"/>
                          </w:divBdr>
                          <w:divsChild>
                            <w:div w:id="17346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69248">
                      <w:marLeft w:val="0"/>
                      <w:marRight w:val="0"/>
                      <w:marTop w:val="0"/>
                      <w:marBottom w:val="0"/>
                      <w:divBdr>
                        <w:top w:val="none" w:sz="0" w:space="0" w:color="auto"/>
                        <w:left w:val="none" w:sz="0" w:space="0" w:color="auto"/>
                        <w:bottom w:val="none" w:sz="0" w:space="0" w:color="auto"/>
                        <w:right w:val="none" w:sz="0" w:space="0" w:color="auto"/>
                      </w:divBdr>
                      <w:divsChild>
                        <w:div w:id="1117721233">
                          <w:marLeft w:val="0"/>
                          <w:marRight w:val="0"/>
                          <w:marTop w:val="0"/>
                          <w:marBottom w:val="0"/>
                          <w:divBdr>
                            <w:top w:val="none" w:sz="0" w:space="0" w:color="auto"/>
                            <w:left w:val="none" w:sz="0" w:space="0" w:color="auto"/>
                            <w:bottom w:val="none" w:sz="0" w:space="0" w:color="auto"/>
                            <w:right w:val="none" w:sz="0" w:space="0" w:color="auto"/>
                          </w:divBdr>
                          <w:divsChild>
                            <w:div w:id="13267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arark.com/legislation?sq=0&amp;id=wIjbxNzbwRTLwAnNv1CN4EjctgDNwIXLuVTN5kjM2IDNwkDN&amp;view=default&amp;source=article&amp;key=11" TargetMode="External"/><Relationship Id="rId18" Type="http://schemas.openxmlformats.org/officeDocument/2006/relationships/hyperlink" Target="https://qarark.com/legislation?sq=0&amp;id=wIjbxNzbwRTLwAnNv1CN4EjctgDNwIXLuVTN5kjM2IDNwkDN&amp;view=default&amp;source=article&amp;key=16" TargetMode="External"/><Relationship Id="rId26" Type="http://schemas.openxmlformats.org/officeDocument/2006/relationships/hyperlink" Target="https://qarark.com/legislation?sq=0&amp;id=wIjbxNzbwRTLwAnNv1CN4EjctgDNwIXLuVTN5kjM2IDNwkDN&amp;view=default&amp;source=article&amp;key=24" TargetMode="External"/><Relationship Id="rId39" Type="http://schemas.openxmlformats.org/officeDocument/2006/relationships/hyperlink" Target="https://qarark.com/legislation?sq=0&amp;id=wIjbxNzbwRTLwAnNv1CN4EjctgDNwIXLuVTN5kjM2IDNwkDN&amp;view=default&amp;source=article&amp;key=37" TargetMode="External"/><Relationship Id="rId21" Type="http://schemas.openxmlformats.org/officeDocument/2006/relationships/hyperlink" Target="https://qarark.com/legislation?sq=0&amp;id=wIjbxNzbwRTLwAnNv1CN4EjctgDNwIXLuVTN5kjM2IDNwkDN&amp;view=default&amp;source=article&amp;key=19" TargetMode="External"/><Relationship Id="rId34" Type="http://schemas.openxmlformats.org/officeDocument/2006/relationships/hyperlink" Target="https://qarark.com/legislation?sq=0&amp;id=wIjbxNzbwRTLwAnNv1CN4EjctgDNwIXLuVTN5kjM2IDNwkDN&amp;view=default&amp;source=article&amp;key=32" TargetMode="External"/><Relationship Id="rId42" Type="http://schemas.openxmlformats.org/officeDocument/2006/relationships/hyperlink" Target="https://qarark.com/legislation?sq=0&amp;id=wIjbxNzbwRTLwAnNv1CN4EjctgDNwIXLuVTN5kjM2IDNwkDN&amp;view=default&amp;source=article&amp;key=40" TargetMode="External"/><Relationship Id="rId7" Type="http://schemas.openxmlformats.org/officeDocument/2006/relationships/hyperlink" Target="https://qarark.com/legislation?sq=0&amp;id=wIjbxNzbwRTLwAnNv1CN4EjctgDNwIXLuVTN5kjM2IDNwkDN&amp;view=default&amp;source=article&amp;key=5" TargetMode="External"/><Relationship Id="rId2" Type="http://schemas.openxmlformats.org/officeDocument/2006/relationships/settings" Target="settings.xml"/><Relationship Id="rId16" Type="http://schemas.openxmlformats.org/officeDocument/2006/relationships/hyperlink" Target="https://qarark.com/legislation?sq=0&amp;id=wIjbxNzbwRTLwAnNv1CN4EjctgDNwIXLuVTN5kjM2IDNwkDN&amp;view=default&amp;source=article&amp;key=14" TargetMode="External"/><Relationship Id="rId29" Type="http://schemas.openxmlformats.org/officeDocument/2006/relationships/hyperlink" Target="https://qarark.com/legislation?sq=0&amp;id=wIjbxNzbwRTLwAnNv1CN4EjctgDNwIXLuVTN5kjM2IDNwkDN&amp;view=default&amp;source=article&amp;key=27" TargetMode="External"/><Relationship Id="rId1" Type="http://schemas.openxmlformats.org/officeDocument/2006/relationships/styles" Target="styles.xml"/><Relationship Id="rId6" Type="http://schemas.openxmlformats.org/officeDocument/2006/relationships/hyperlink" Target="https://qarark.com/legislation?sq=0&amp;id=wIjbxNzbwRTLwAnNv1CN4EjctgDNwIXLuVTN5kjM2IDNwkDN&amp;view=default&amp;source=article&amp;key=4" TargetMode="External"/><Relationship Id="rId11" Type="http://schemas.openxmlformats.org/officeDocument/2006/relationships/hyperlink" Target="https://qarark.com/legislation?sq=0&amp;id=wIjbxNzbwRTLwAnNv1CN4EjctgDNwIXLuVTN5kjM2IDNwkDN&amp;view=default&amp;source=article&amp;key=9" TargetMode="External"/><Relationship Id="rId24" Type="http://schemas.openxmlformats.org/officeDocument/2006/relationships/hyperlink" Target="https://qarark.com/legislation?sq=0&amp;id=wIjbxNzbwRTLwAnNv1CN4EjctgDNwIXLuVTN5kjM2IDNwkDN&amp;view=default&amp;source=article&amp;key=22" TargetMode="External"/><Relationship Id="rId32" Type="http://schemas.openxmlformats.org/officeDocument/2006/relationships/hyperlink" Target="https://qarark.com/legislation?sq=0&amp;id=wIjbxNzbwRTLwAnNv1CN4EjctgDNwIXLuVTN5kjM2IDNwkDN&amp;view=default&amp;source=article&amp;key=30" TargetMode="External"/><Relationship Id="rId37" Type="http://schemas.openxmlformats.org/officeDocument/2006/relationships/hyperlink" Target="https://qarark.com/legislation?sq=0&amp;id=wIjbxNzbwRTLwAnNv1CN4EjctgDNwIXLuVTN5kjM2IDNwkDN&amp;view=default&amp;source=article&amp;key=35" TargetMode="External"/><Relationship Id="rId40" Type="http://schemas.openxmlformats.org/officeDocument/2006/relationships/hyperlink" Target="https://qarark.com/legislation?sq=0&amp;id=wIjbxNzbwRTLwAnNv1CN4EjctgDNwIXLuVTN5kjM2IDNwkDN&amp;view=default&amp;source=article&amp;key=38" TargetMode="External"/><Relationship Id="rId45" Type="http://schemas.openxmlformats.org/officeDocument/2006/relationships/theme" Target="theme/theme1.xml"/><Relationship Id="rId5" Type="http://schemas.openxmlformats.org/officeDocument/2006/relationships/hyperlink" Target="https://qarark.com/legislation?sq=0&amp;id=wIjbxNzbwRTLwAnNv1CN4EjctgDNwIXLuVTN5kjM2IDNwkDN&amp;view=default&amp;source=article&amp;key=3" TargetMode="External"/><Relationship Id="rId15" Type="http://schemas.openxmlformats.org/officeDocument/2006/relationships/hyperlink" Target="https://qarark.com/legislation?sq=0&amp;id=wIjbxNzbwRTLwAnNv1CN4EjctgDNwIXLuVTN5kjM2IDNwkDN&amp;view=default&amp;source=article&amp;key=13" TargetMode="External"/><Relationship Id="rId23" Type="http://schemas.openxmlformats.org/officeDocument/2006/relationships/hyperlink" Target="https://qarark.com/legislation?sq=0&amp;id=wIjbxNzbwRTLwAnNv1CN4EjctgDNwIXLuVTN5kjM2IDNwkDN&amp;view=default&amp;source=article&amp;key=21" TargetMode="External"/><Relationship Id="rId28" Type="http://schemas.openxmlformats.org/officeDocument/2006/relationships/hyperlink" Target="https://qarark.com/legislation?sq=0&amp;id=wIjbxNzbwRTLwAnNv1CN4EjctgDNwIXLuVTN5kjM2IDNwkDN&amp;view=default&amp;source=article&amp;key=26" TargetMode="External"/><Relationship Id="rId36" Type="http://schemas.openxmlformats.org/officeDocument/2006/relationships/hyperlink" Target="https://qarark.com/legislation?sq=0&amp;id=wIjbxNzbwRTLwAnNv1CN4EjctgDNwIXLuVTN5kjM2IDNwkDN&amp;view=default&amp;source=article&amp;key=34" TargetMode="External"/><Relationship Id="rId10" Type="http://schemas.openxmlformats.org/officeDocument/2006/relationships/hyperlink" Target="https://qarark.com/legislation?sq=0&amp;id=wIjbxNzbwRTLwAnNv1CN4EjctgDNwIXLuVTN5kjM2IDNwkDN&amp;view=default&amp;source=article&amp;key=8" TargetMode="External"/><Relationship Id="rId19" Type="http://schemas.openxmlformats.org/officeDocument/2006/relationships/hyperlink" Target="https://qarark.com/legislation?sq=0&amp;id=wIjbxNzbwRTLwAnNv1CN4EjctgDNwIXLuVTN5kjM2IDNwkDN&amp;view=default&amp;source=article&amp;key=17" TargetMode="External"/><Relationship Id="rId31" Type="http://schemas.openxmlformats.org/officeDocument/2006/relationships/hyperlink" Target="https://qarark.com/legislation?sq=0&amp;id=wIjbxNzbwRTLwAnNv1CN4EjctgDNwIXLuVTN5kjM2IDNwkDN&amp;view=default&amp;source=article&amp;key=29" TargetMode="External"/><Relationship Id="rId44" Type="http://schemas.openxmlformats.org/officeDocument/2006/relationships/fontTable" Target="fontTable.xml"/><Relationship Id="rId4" Type="http://schemas.openxmlformats.org/officeDocument/2006/relationships/hyperlink" Target="https://qarark.com/legislation?sq=0&amp;id=wIjbxNzbwRTLwAnNv1CN4EjctgDNwIXLuVTN5kjM2IDNwkDN&amp;view=default&amp;source=article&amp;key=2" TargetMode="External"/><Relationship Id="rId9" Type="http://schemas.openxmlformats.org/officeDocument/2006/relationships/hyperlink" Target="https://qarark.com/legislation?sq=0&amp;id=wIjbxNzbwRTLwAnNv1CN4EjctgDNwIXLuVTN5kjM2IDNwkDN&amp;view=default&amp;source=article&amp;key=7" TargetMode="External"/><Relationship Id="rId14" Type="http://schemas.openxmlformats.org/officeDocument/2006/relationships/hyperlink" Target="https://qarark.com/legislation?sq=0&amp;id=wIjbxNzbwRTLwAnNv1CN4EjctgDNwIXLuVTN5kjM2IDNwkDN&amp;view=default&amp;source=article&amp;key=12" TargetMode="External"/><Relationship Id="rId22" Type="http://schemas.openxmlformats.org/officeDocument/2006/relationships/hyperlink" Target="https://qarark.com/legislation?sq=0&amp;id=wIjbxNzbwRTLwAnNv1CN4EjctgDNwIXLuVTN5kjM2IDNwkDN&amp;view=default&amp;source=article&amp;key=20" TargetMode="External"/><Relationship Id="rId27" Type="http://schemas.openxmlformats.org/officeDocument/2006/relationships/hyperlink" Target="https://qarark.com/legislation?sq=0&amp;id=wIjbxNzbwRTLwAnNv1CN4EjctgDNwIXLuVTN5kjM2IDNwkDN&amp;view=default&amp;source=article&amp;key=25" TargetMode="External"/><Relationship Id="rId30" Type="http://schemas.openxmlformats.org/officeDocument/2006/relationships/hyperlink" Target="https://qarark.com/legislation?sq=0&amp;id=wIjbxNzbwRTLwAnNv1CN4EjctgDNwIXLuVTN5kjM2IDNwkDN&amp;view=default&amp;source=article&amp;key=28" TargetMode="External"/><Relationship Id="rId35" Type="http://schemas.openxmlformats.org/officeDocument/2006/relationships/hyperlink" Target="https://qarark.com/legislation?sq=0&amp;id=wIjbxNzbwRTLwAnNv1CN4EjctgDNwIXLuVTN5kjM2IDNwkDN&amp;view=default&amp;source=article&amp;key=33" TargetMode="External"/><Relationship Id="rId43" Type="http://schemas.openxmlformats.org/officeDocument/2006/relationships/hyperlink" Target="https://qarark.com/legislation?sq=0&amp;id=wIjbxNzbwRTLwAnNv1CN4EjctgDNwIXLuVTN5kjM2IDNwkDN&amp;view=default&amp;source=article&amp;key=41" TargetMode="External"/><Relationship Id="rId8" Type="http://schemas.openxmlformats.org/officeDocument/2006/relationships/hyperlink" Target="https://qarark.com/legislation?sq=0&amp;id=wIjbxNzbwRTLwAnNv1CN4EjctgDNwIXLuVTN5kjM2IDNwkDN&amp;view=default&amp;source=article&amp;key=6" TargetMode="External"/><Relationship Id="rId3" Type="http://schemas.openxmlformats.org/officeDocument/2006/relationships/webSettings" Target="webSettings.xml"/><Relationship Id="rId12" Type="http://schemas.openxmlformats.org/officeDocument/2006/relationships/hyperlink" Target="https://qarark.com/legislation?sq=0&amp;id=wIjbxNzbwRTLwAnNv1CN4EjctgDNwIXLuVTN5kjM2IDNwkDN&amp;view=default&amp;source=article&amp;key=10" TargetMode="External"/><Relationship Id="rId17" Type="http://schemas.openxmlformats.org/officeDocument/2006/relationships/hyperlink" Target="https://qarark.com/legislation?sq=0&amp;id=wIjbxNzbwRTLwAnNv1CN4EjctgDNwIXLuVTN5kjM2IDNwkDN&amp;view=default&amp;source=article&amp;key=15" TargetMode="External"/><Relationship Id="rId25" Type="http://schemas.openxmlformats.org/officeDocument/2006/relationships/hyperlink" Target="https://qarark.com/legislation?sq=0&amp;id=wIjbxNzbwRTLwAnNv1CN4EjctgDNwIXLuVTN5kjM2IDNwkDN&amp;view=default&amp;source=article&amp;key=23" TargetMode="External"/><Relationship Id="rId33" Type="http://schemas.openxmlformats.org/officeDocument/2006/relationships/hyperlink" Target="https://qarark.com/legislation?sq=0&amp;id=wIjbxNzbwRTLwAnNv1CN4EjctgDNwIXLuVTN5kjM2IDNwkDN&amp;view=default&amp;source=article&amp;key=31" TargetMode="External"/><Relationship Id="rId38" Type="http://schemas.openxmlformats.org/officeDocument/2006/relationships/hyperlink" Target="https://qarark.com/legislation?sq=0&amp;id=wIjbxNzbwRTLwAnNv1CN4EjctgDNwIXLuVTN5kjM2IDNwkDN&amp;view=default&amp;source=article&amp;key=36" TargetMode="External"/><Relationship Id="rId20" Type="http://schemas.openxmlformats.org/officeDocument/2006/relationships/hyperlink" Target="https://qarark.com/legislation?sq=0&amp;id=wIjbxNzbwRTLwAnNv1CN4EjctgDNwIXLuVTN5kjM2IDNwkDN&amp;view=default&amp;source=article&amp;key=18" TargetMode="External"/><Relationship Id="rId41" Type="http://schemas.openxmlformats.org/officeDocument/2006/relationships/hyperlink" Target="https://qarark.com/legislation?sq=0&amp;id=wIjbxNzbwRTLwAnNv1CN4EjctgDNwIXLuVTN5kjM2IDNwkDN&amp;view=default&amp;source=article&amp;key=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4861</Words>
  <Characters>27714</Characters>
  <Application>Microsoft Office Word</Application>
  <DocSecurity>0</DocSecurity>
  <Lines>230</Lines>
  <Paragraphs>65</Paragraphs>
  <ScaleCrop>false</ScaleCrop>
  <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3</cp:revision>
  <dcterms:created xsi:type="dcterms:W3CDTF">2024-07-26T03:57:00Z</dcterms:created>
  <dcterms:modified xsi:type="dcterms:W3CDTF">2024-07-26T04:08:00Z</dcterms:modified>
</cp:coreProperties>
</file>